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F8513" w14:textId="77777777" w:rsidR="00A7342D" w:rsidRDefault="00A7342D" w:rsidP="00A07B8A">
      <w:pPr>
        <w:pStyle w:val="a3"/>
        <w:pBdr>
          <w:bottom w:val="single" w:sz="0" w:space="1" w:color="4F81BD"/>
        </w:pBdr>
        <w:spacing w:before="0" w:after="0"/>
        <w:jc w:val="center"/>
        <w:rPr>
          <w:rFonts w:asciiTheme="minorHAnsi" w:hAnsiTheme="minorHAnsi" w:cstheme="minorHAnsi"/>
          <w:lang w:val="ru-RU"/>
        </w:rPr>
      </w:pPr>
    </w:p>
    <w:p w14:paraId="28E662AE" w14:textId="57E84658" w:rsidR="00C9285A" w:rsidRPr="00866C98" w:rsidRDefault="00660C4C" w:rsidP="00A07B8A">
      <w:pPr>
        <w:pStyle w:val="a3"/>
        <w:pBdr>
          <w:bottom w:val="single" w:sz="0" w:space="1" w:color="4F81BD"/>
        </w:pBdr>
        <w:spacing w:before="0" w:after="0"/>
        <w:jc w:val="center"/>
        <w:rPr>
          <w:rFonts w:asciiTheme="minorHAnsi" w:hAnsiTheme="minorHAnsi" w:cstheme="minorHAnsi"/>
          <w:sz w:val="50"/>
          <w:lang w:val="ru-RU"/>
        </w:rPr>
      </w:pPr>
      <w:r w:rsidRPr="00866C98">
        <w:rPr>
          <w:rFonts w:asciiTheme="minorHAnsi" w:hAnsiTheme="minorHAnsi" w:cstheme="minorHAnsi"/>
          <w:sz w:val="50"/>
          <w:lang w:val="ru-RU"/>
        </w:rPr>
        <w:t>Региональн</w:t>
      </w:r>
      <w:r w:rsidR="00C9285A" w:rsidRPr="00866C98">
        <w:rPr>
          <w:rFonts w:asciiTheme="minorHAnsi" w:hAnsiTheme="minorHAnsi" w:cstheme="minorHAnsi"/>
          <w:sz w:val="50"/>
          <w:lang w:val="ru-RU"/>
        </w:rPr>
        <w:t xml:space="preserve">ая встреча </w:t>
      </w:r>
    </w:p>
    <w:p w14:paraId="3D721F15" w14:textId="60A3AA8D" w:rsidR="00ED02ED" w:rsidRPr="00866C98" w:rsidRDefault="00C9285A" w:rsidP="00A07B8A">
      <w:pPr>
        <w:pStyle w:val="a3"/>
        <w:pBdr>
          <w:bottom w:val="single" w:sz="0" w:space="1" w:color="4F81BD"/>
        </w:pBdr>
        <w:spacing w:before="0" w:after="0"/>
        <w:jc w:val="center"/>
        <w:rPr>
          <w:rFonts w:asciiTheme="minorHAnsi" w:hAnsiTheme="minorHAnsi" w:cstheme="minorHAnsi"/>
          <w:sz w:val="44"/>
          <w:lang w:val="ru-RU"/>
        </w:rPr>
      </w:pPr>
      <w:r w:rsidRPr="00866C98">
        <w:rPr>
          <w:rFonts w:asciiTheme="minorHAnsi" w:hAnsiTheme="minorHAnsi" w:cstheme="minorHAnsi"/>
          <w:sz w:val="44"/>
          <w:lang w:val="ru-RU"/>
        </w:rPr>
        <w:t>по проекту «Партнерство ради равного доступа в связи с ВИЧ в регионе ВЕЦА»</w:t>
      </w:r>
    </w:p>
    <w:p w14:paraId="5E1F3E45" w14:textId="0F4C7C28" w:rsidR="00ED02ED" w:rsidRPr="00866C98" w:rsidRDefault="00A07B8A" w:rsidP="00A07B8A">
      <w:pPr>
        <w:spacing w:after="160" w:line="257" w:lineRule="auto"/>
        <w:jc w:val="center"/>
        <w:rPr>
          <w:rFonts w:asciiTheme="minorHAnsi" w:eastAsia="Calibri" w:hAnsiTheme="minorHAnsi" w:cstheme="minorHAnsi"/>
          <w:b/>
          <w:color w:val="5A5A5A"/>
          <w:spacing w:val="15"/>
          <w:sz w:val="28"/>
          <w:lang w:val="ru-RU"/>
        </w:rPr>
      </w:pPr>
      <w:r w:rsidRPr="00866C98">
        <w:rPr>
          <w:rFonts w:asciiTheme="minorHAnsi" w:eastAsia="Calibri" w:hAnsiTheme="minorHAnsi" w:cstheme="minorHAnsi"/>
          <w:color w:val="5A5A5A"/>
          <w:spacing w:val="15"/>
          <w:sz w:val="2"/>
          <w:lang w:val="ru-RU"/>
        </w:rPr>
        <w:br/>
      </w:r>
      <w:r w:rsidR="00660C4C" w:rsidRPr="00866C98">
        <w:rPr>
          <w:rFonts w:asciiTheme="minorHAnsi" w:eastAsia="Calibri" w:hAnsiTheme="minorHAnsi" w:cstheme="minorHAnsi"/>
          <w:b/>
          <w:color w:val="5A5A5A"/>
          <w:spacing w:val="15"/>
          <w:sz w:val="28"/>
          <w:lang w:val="ru-RU"/>
        </w:rPr>
        <w:t>для консорциумов Армении, Грузии, Молдовы и Таджикистана</w:t>
      </w:r>
    </w:p>
    <w:p w14:paraId="079A134D" w14:textId="5D535168" w:rsidR="0001205B" w:rsidRPr="0001205B" w:rsidRDefault="002B16B1" w:rsidP="0001205B">
      <w:pPr>
        <w:jc w:val="center"/>
        <w:rPr>
          <w:rFonts w:asciiTheme="minorHAnsi" w:eastAsia="Calibri" w:hAnsiTheme="minorHAnsi" w:cstheme="minorHAnsi"/>
          <w:sz w:val="24"/>
          <w:lang w:val="ru-RU"/>
        </w:rPr>
      </w:pPr>
      <w:r w:rsidRPr="002B16B1">
        <w:rPr>
          <w:rFonts w:asciiTheme="minorHAnsi" w:eastAsia="Calibri" w:hAnsiTheme="minorHAnsi" w:cstheme="minorHAnsi"/>
          <w:b/>
          <w:sz w:val="24"/>
          <w:lang w:val="ru-RU"/>
        </w:rPr>
        <w:t>время</w:t>
      </w:r>
      <w:r>
        <w:rPr>
          <w:rFonts w:asciiTheme="minorHAnsi" w:eastAsia="Calibri" w:hAnsiTheme="minorHAnsi" w:cstheme="minorHAnsi"/>
          <w:sz w:val="24"/>
          <w:lang w:val="ru-RU"/>
        </w:rPr>
        <w:t xml:space="preserve">: </w:t>
      </w:r>
      <w:r w:rsidR="0001205B" w:rsidRPr="0001205B">
        <w:rPr>
          <w:rFonts w:asciiTheme="minorHAnsi" w:eastAsia="Calibri" w:hAnsiTheme="minorHAnsi" w:cstheme="minorHAnsi"/>
          <w:sz w:val="24"/>
          <w:lang w:val="ru-RU"/>
        </w:rPr>
        <w:t>12 и 13 марта 2018</w:t>
      </w:r>
      <w:r>
        <w:rPr>
          <w:rFonts w:asciiTheme="minorHAnsi" w:eastAsia="Calibri" w:hAnsiTheme="minorHAnsi" w:cstheme="minorHAnsi"/>
          <w:sz w:val="24"/>
          <w:lang w:val="ru-RU"/>
        </w:rPr>
        <w:t xml:space="preserve"> г.</w:t>
      </w:r>
      <w:r w:rsidR="00BE7EF7" w:rsidRPr="00BE7EF7">
        <w:rPr>
          <w:rFonts w:asciiTheme="minorHAnsi" w:eastAsia="Calibri" w:hAnsiTheme="minorHAnsi" w:cstheme="minorHAnsi"/>
          <w:sz w:val="24"/>
          <w:lang w:val="ru-RU"/>
        </w:rPr>
        <w:t xml:space="preserve">, </w:t>
      </w:r>
      <w:r w:rsidR="00BE7EF7">
        <w:rPr>
          <w:rFonts w:asciiTheme="minorHAnsi" w:eastAsia="Calibri" w:hAnsiTheme="minorHAnsi" w:cstheme="minorHAnsi"/>
          <w:sz w:val="24"/>
          <w:lang w:val="ru-RU"/>
        </w:rPr>
        <w:t>Киев</w:t>
      </w:r>
      <w:r>
        <w:rPr>
          <w:rFonts w:asciiTheme="minorHAnsi" w:eastAsia="Calibri" w:hAnsiTheme="minorHAnsi" w:cstheme="minorHAnsi"/>
          <w:sz w:val="24"/>
          <w:lang w:val="ru-RU"/>
        </w:rPr>
        <w:t xml:space="preserve">, </w:t>
      </w:r>
      <w:r w:rsidR="0001205B" w:rsidRPr="0001205B">
        <w:rPr>
          <w:rFonts w:asciiTheme="minorHAnsi" w:eastAsia="Calibri" w:hAnsiTheme="minorHAnsi" w:cstheme="minorHAnsi"/>
          <w:sz w:val="24"/>
          <w:lang w:val="ru-RU"/>
        </w:rPr>
        <w:t xml:space="preserve">Украина </w:t>
      </w:r>
      <w:r w:rsidR="0001205B" w:rsidRPr="0001205B">
        <w:rPr>
          <w:rFonts w:asciiTheme="minorHAnsi" w:eastAsia="Calibri" w:hAnsiTheme="minorHAnsi" w:cstheme="minorHAnsi"/>
          <w:sz w:val="24"/>
          <w:lang w:val="ru-RU"/>
        </w:rPr>
        <w:br/>
      </w:r>
      <w:r w:rsidR="00BE7EF7" w:rsidRPr="002B16B1">
        <w:rPr>
          <w:rFonts w:asciiTheme="minorHAnsi" w:eastAsia="Calibri" w:hAnsiTheme="minorHAnsi" w:cstheme="minorHAnsi"/>
          <w:b/>
          <w:sz w:val="24"/>
          <w:lang w:val="ru-RU"/>
        </w:rPr>
        <w:t>место проведения</w:t>
      </w:r>
      <w:r w:rsidR="00BE7EF7">
        <w:rPr>
          <w:rFonts w:asciiTheme="minorHAnsi" w:eastAsia="Calibri" w:hAnsiTheme="minorHAnsi" w:cstheme="minorHAnsi"/>
          <w:sz w:val="24"/>
          <w:lang w:val="ru-RU"/>
        </w:rPr>
        <w:t xml:space="preserve">: </w:t>
      </w:r>
      <w:r w:rsidR="0001205B" w:rsidRPr="0001205B">
        <w:rPr>
          <w:rFonts w:asciiTheme="minorHAnsi" w:eastAsia="Calibri" w:hAnsiTheme="minorHAnsi" w:cstheme="minorHAnsi"/>
          <w:sz w:val="24"/>
          <w:lang w:val="en-US"/>
        </w:rPr>
        <w:t>Ramada</w:t>
      </w:r>
      <w:r w:rsidR="0001205B" w:rsidRPr="0001205B">
        <w:rPr>
          <w:rFonts w:asciiTheme="minorHAnsi" w:eastAsia="Calibri" w:hAnsiTheme="minorHAnsi" w:cstheme="minorHAnsi"/>
          <w:sz w:val="24"/>
          <w:lang w:val="ru-RU"/>
        </w:rPr>
        <w:t xml:space="preserve"> </w:t>
      </w:r>
      <w:r w:rsidR="0001205B" w:rsidRPr="0001205B">
        <w:rPr>
          <w:rFonts w:asciiTheme="minorHAnsi" w:eastAsia="Calibri" w:hAnsiTheme="minorHAnsi" w:cstheme="minorHAnsi"/>
          <w:sz w:val="24"/>
          <w:lang w:val="en-US"/>
        </w:rPr>
        <w:t>Encore</w:t>
      </w:r>
      <w:r w:rsidR="0001205B" w:rsidRPr="0001205B">
        <w:rPr>
          <w:rFonts w:asciiTheme="minorHAnsi" w:eastAsia="Calibri" w:hAnsiTheme="minorHAnsi" w:cstheme="minorHAnsi"/>
          <w:sz w:val="24"/>
          <w:lang w:val="ru-RU"/>
        </w:rPr>
        <w:t xml:space="preserve"> </w:t>
      </w:r>
      <w:r w:rsidR="0001205B" w:rsidRPr="0001205B">
        <w:rPr>
          <w:rFonts w:asciiTheme="minorHAnsi" w:eastAsia="Calibri" w:hAnsiTheme="minorHAnsi" w:cstheme="minorHAnsi"/>
          <w:sz w:val="24"/>
          <w:lang w:val="en-US"/>
        </w:rPr>
        <w:t>Kiev</w:t>
      </w:r>
      <w:r w:rsidR="0001205B" w:rsidRPr="0001205B">
        <w:rPr>
          <w:rFonts w:asciiTheme="minorHAnsi" w:eastAsia="Calibri" w:hAnsiTheme="minorHAnsi" w:cstheme="minorHAnsi"/>
          <w:sz w:val="24"/>
          <w:lang w:val="ru-RU"/>
        </w:rPr>
        <w:t xml:space="preserve"> (Столичное шоссе 103)</w:t>
      </w:r>
      <w:r w:rsidR="0001205B">
        <w:rPr>
          <w:rFonts w:asciiTheme="minorHAnsi" w:eastAsia="Calibri" w:hAnsiTheme="minorHAnsi" w:cstheme="minorHAnsi"/>
          <w:sz w:val="24"/>
          <w:lang w:val="ru-RU"/>
        </w:rPr>
        <w:t xml:space="preserve"> </w:t>
      </w:r>
    </w:p>
    <w:p w14:paraId="6C20DA17" w14:textId="7689ABED" w:rsidR="005D7E48" w:rsidRPr="00866C98" w:rsidRDefault="0001205B" w:rsidP="00863C6E">
      <w:pPr>
        <w:jc w:val="both"/>
        <w:rPr>
          <w:rFonts w:asciiTheme="majorHAnsi" w:eastAsia="Times New Roman" w:hAnsiTheme="majorHAnsi" w:cstheme="minorHAnsi"/>
          <w:lang w:val="ru-RU"/>
        </w:rPr>
      </w:pPr>
      <w:r>
        <w:rPr>
          <w:rFonts w:asciiTheme="majorHAnsi" w:eastAsia="Times New Roman" w:hAnsiTheme="majorHAnsi" w:cstheme="minorHAnsi"/>
          <w:lang w:val="ru-RU"/>
        </w:rPr>
        <w:t xml:space="preserve"> </w:t>
      </w:r>
    </w:p>
    <w:p w14:paraId="3CD2023A" w14:textId="12473DAD" w:rsidR="005D7E48" w:rsidRPr="00866C98" w:rsidRDefault="005D7E48" w:rsidP="005D7E48">
      <w:pPr>
        <w:jc w:val="both"/>
        <w:rPr>
          <w:rFonts w:asciiTheme="majorHAnsi" w:eastAsia="Times New Roman" w:hAnsiTheme="majorHAnsi" w:cstheme="minorHAnsi"/>
          <w:lang w:val="ru-RU"/>
        </w:rPr>
      </w:pPr>
      <w:r w:rsidRPr="00866C98">
        <w:rPr>
          <w:rFonts w:asciiTheme="majorHAnsi" w:eastAsia="Times New Roman" w:hAnsiTheme="majorHAnsi" w:cstheme="minorHAnsi"/>
          <w:lang w:val="ru-RU"/>
        </w:rPr>
        <w:t xml:space="preserve">Региональная встреча проводится в рамках </w:t>
      </w:r>
      <w:r w:rsidR="00701BE2" w:rsidRPr="00866C98">
        <w:rPr>
          <w:rFonts w:asciiTheme="majorHAnsi" w:eastAsia="Times New Roman" w:hAnsiTheme="majorHAnsi" w:cstheme="minorHAnsi"/>
          <w:lang w:val="ru-RU"/>
        </w:rPr>
        <w:t xml:space="preserve">региональной программы </w:t>
      </w:r>
      <w:r w:rsidRPr="00866C98">
        <w:rPr>
          <w:rFonts w:asciiTheme="majorHAnsi" w:eastAsia="Times New Roman" w:hAnsiTheme="majorHAnsi" w:cstheme="minorHAnsi"/>
          <w:lang w:val="ru-RU"/>
        </w:rPr>
        <w:t xml:space="preserve">«Партнерство ради равного доступа в связи с ВИЧ в регионе ВЕЦА» для организаций консорциумов Армении, Грузии, Молдовы и Таджикистана, победивших в конкурсе минигрантов на 2018 год.   </w:t>
      </w:r>
    </w:p>
    <w:p w14:paraId="3CBC4E31" w14:textId="6455EC57" w:rsidR="005D7E48" w:rsidRPr="00866C98" w:rsidRDefault="005D7E48" w:rsidP="00692CC3">
      <w:pPr>
        <w:pStyle w:val="1"/>
        <w:spacing w:before="240"/>
        <w:rPr>
          <w:rFonts w:asciiTheme="minorHAnsi" w:hAnsiTheme="minorHAnsi" w:cstheme="minorHAnsi"/>
          <w:lang w:val="ru-RU"/>
        </w:rPr>
      </w:pPr>
      <w:r w:rsidRPr="00866C98">
        <w:rPr>
          <w:rFonts w:asciiTheme="minorHAnsi" w:hAnsiTheme="minorHAnsi" w:cstheme="minorHAnsi"/>
          <w:lang w:val="ru-RU"/>
        </w:rPr>
        <w:t xml:space="preserve">Цели встречи </w:t>
      </w:r>
    </w:p>
    <w:p w14:paraId="79C1473E" w14:textId="361F83DB" w:rsidR="00CB7AA0" w:rsidRPr="00866C98" w:rsidRDefault="00CB7AA0" w:rsidP="00D14C24">
      <w:pPr>
        <w:jc w:val="both"/>
        <w:rPr>
          <w:rFonts w:asciiTheme="majorHAnsi" w:eastAsia="Times New Roman" w:hAnsiTheme="majorHAnsi" w:cstheme="minorHAnsi"/>
          <w:sz w:val="20"/>
          <w:lang w:val="ru-RU"/>
        </w:rPr>
      </w:pPr>
      <w:r w:rsidRPr="00866C98">
        <w:rPr>
          <w:rFonts w:asciiTheme="minorHAnsi" w:eastAsia="Calibri" w:hAnsiTheme="minorHAnsi" w:cstheme="minorHAnsi"/>
          <w:lang w:val="ru-RU"/>
        </w:rPr>
        <w:t>Познакомиться с задачами Региональной программы в целях более эффективной реализации регионального проекта «</w:t>
      </w:r>
      <w:r w:rsidRPr="00866C98">
        <w:rPr>
          <w:rFonts w:asciiTheme="minorHAnsi" w:eastAsia="Calibri" w:hAnsiTheme="minorHAnsi" w:cstheme="minorHAnsi"/>
          <w:i/>
          <w:lang w:val="ru-RU"/>
        </w:rPr>
        <w:t>Партнерство ради равного доступа к континууму услуг в связи с ВИЧ-инфекцией в регионе ВЕЦА»</w:t>
      </w:r>
      <w:r w:rsidRPr="00866C98">
        <w:rPr>
          <w:rFonts w:asciiTheme="minorHAnsi" w:eastAsia="Calibri" w:hAnsiTheme="minorHAnsi" w:cstheme="minorHAnsi"/>
          <w:lang w:val="ru-RU"/>
        </w:rPr>
        <w:t xml:space="preserve"> при финансовой поддержке Глобального фонда. </w:t>
      </w:r>
    </w:p>
    <w:p w14:paraId="73FB87D6" w14:textId="159E6CD1" w:rsidR="00D14C24" w:rsidRPr="00866C98" w:rsidRDefault="00D14C24" w:rsidP="00D14C24">
      <w:pPr>
        <w:jc w:val="both"/>
        <w:rPr>
          <w:rFonts w:asciiTheme="majorHAnsi" w:eastAsia="Times New Roman" w:hAnsiTheme="majorHAnsi" w:cstheme="minorHAnsi"/>
          <w:sz w:val="20"/>
          <w:lang w:val="ru-RU"/>
        </w:rPr>
      </w:pPr>
      <w:r w:rsidRPr="00866C98">
        <w:rPr>
          <w:rFonts w:asciiTheme="majorHAnsi" w:eastAsia="Times New Roman" w:hAnsiTheme="majorHAnsi" w:cstheme="minorHAnsi"/>
          <w:sz w:val="20"/>
          <w:lang w:val="ru-RU"/>
        </w:rPr>
        <w:t xml:space="preserve">- предоставить новым участникам региональной программы «Партнерство ради равного доступа в связи с ВИЧ в регионе ВЕЦА» информацию о целях региональной программы, о требованиях, применяемых к программному и финансовому менеджменту, мониторингу и оценке, а также отчетности; </w:t>
      </w:r>
    </w:p>
    <w:p w14:paraId="3F5B3840" w14:textId="55711C02" w:rsidR="005D7E48" w:rsidRPr="00866C98" w:rsidRDefault="005D7E48" w:rsidP="005D7E48">
      <w:pPr>
        <w:jc w:val="both"/>
        <w:rPr>
          <w:rFonts w:asciiTheme="majorHAnsi" w:eastAsia="Times New Roman" w:hAnsiTheme="majorHAnsi" w:cstheme="minorHAnsi"/>
          <w:sz w:val="20"/>
          <w:lang w:val="ru-RU"/>
        </w:rPr>
      </w:pPr>
      <w:r w:rsidRPr="00866C98">
        <w:rPr>
          <w:rFonts w:asciiTheme="majorHAnsi" w:eastAsia="Times New Roman" w:hAnsiTheme="majorHAnsi" w:cstheme="minorHAnsi"/>
          <w:sz w:val="20"/>
          <w:lang w:val="ru-RU"/>
        </w:rPr>
        <w:t>- обсудить вопросы взаимодействия организаций в рамках консорциума</w:t>
      </w:r>
      <w:r w:rsidR="00701BE2" w:rsidRPr="00866C98">
        <w:rPr>
          <w:rFonts w:asciiTheme="majorHAnsi" w:eastAsia="Times New Roman" w:hAnsiTheme="majorHAnsi" w:cstheme="minorHAnsi"/>
          <w:sz w:val="20"/>
          <w:lang w:val="ru-RU"/>
        </w:rPr>
        <w:t>;</w:t>
      </w:r>
    </w:p>
    <w:p w14:paraId="0B513DE5" w14:textId="579D5468" w:rsidR="005D7E48" w:rsidRPr="00866C98" w:rsidRDefault="00D14C24" w:rsidP="005D7E48">
      <w:pPr>
        <w:jc w:val="both"/>
        <w:rPr>
          <w:rFonts w:asciiTheme="majorHAnsi" w:eastAsia="Times New Roman" w:hAnsiTheme="majorHAnsi" w:cstheme="minorHAnsi"/>
          <w:sz w:val="20"/>
          <w:lang w:val="ru-RU"/>
        </w:rPr>
      </w:pPr>
      <w:r w:rsidRPr="00866C98">
        <w:rPr>
          <w:rFonts w:asciiTheme="majorHAnsi" w:eastAsia="Times New Roman" w:hAnsiTheme="majorHAnsi" w:cstheme="minorHAnsi"/>
          <w:sz w:val="20"/>
          <w:lang w:val="ru-RU"/>
        </w:rPr>
        <w:t xml:space="preserve">- познакомиться с опытом участников проекта, проводивших национальную адвокацию доступа к </w:t>
      </w:r>
      <w:r w:rsidR="0000077F" w:rsidRPr="00866C98">
        <w:rPr>
          <w:rFonts w:asciiTheme="majorHAnsi" w:eastAsia="Times New Roman" w:hAnsiTheme="majorHAnsi" w:cstheme="minorHAnsi"/>
          <w:sz w:val="20"/>
          <w:lang w:val="ru-RU"/>
        </w:rPr>
        <w:t xml:space="preserve">континууму услуг </w:t>
      </w:r>
      <w:r w:rsidRPr="00866C98">
        <w:rPr>
          <w:rFonts w:asciiTheme="majorHAnsi" w:eastAsia="Times New Roman" w:hAnsiTheme="majorHAnsi" w:cstheme="minorHAnsi"/>
          <w:sz w:val="20"/>
          <w:lang w:val="ru-RU"/>
        </w:rPr>
        <w:t xml:space="preserve">в связи с ВИЧ-инфекцией </w:t>
      </w:r>
      <w:r w:rsidR="0000077F" w:rsidRPr="00866C98">
        <w:rPr>
          <w:rFonts w:asciiTheme="majorHAnsi" w:eastAsia="Times New Roman" w:hAnsiTheme="majorHAnsi" w:cstheme="minorHAnsi"/>
          <w:sz w:val="20"/>
          <w:lang w:val="ru-RU"/>
        </w:rPr>
        <w:t>в рамках</w:t>
      </w:r>
      <w:r w:rsidRPr="00866C98">
        <w:rPr>
          <w:rFonts w:asciiTheme="majorHAnsi" w:eastAsia="Times New Roman" w:hAnsiTheme="majorHAnsi" w:cstheme="minorHAnsi"/>
          <w:sz w:val="20"/>
          <w:lang w:val="ru-RU"/>
        </w:rPr>
        <w:t xml:space="preserve"> проекта «Партнерство» в 2017 году</w:t>
      </w:r>
      <w:r w:rsidR="003F2098">
        <w:rPr>
          <w:rFonts w:asciiTheme="majorHAnsi" w:eastAsia="Times New Roman" w:hAnsiTheme="majorHAnsi" w:cstheme="minorHAnsi"/>
          <w:sz w:val="20"/>
          <w:lang w:val="ru-RU"/>
        </w:rPr>
        <w:t xml:space="preserve"> </w:t>
      </w:r>
      <w:r w:rsidR="00E76CF5">
        <w:rPr>
          <w:rFonts w:asciiTheme="majorHAnsi" w:eastAsia="Times New Roman" w:hAnsiTheme="majorHAnsi" w:cstheme="minorHAnsi"/>
          <w:sz w:val="20"/>
          <w:lang w:val="ru-RU"/>
        </w:rPr>
        <w:t>в</w:t>
      </w:r>
      <w:r w:rsidR="003F2098">
        <w:rPr>
          <w:rFonts w:asciiTheme="majorHAnsi" w:eastAsia="Times New Roman" w:hAnsiTheme="majorHAnsi" w:cstheme="minorHAnsi"/>
          <w:sz w:val="20"/>
          <w:lang w:val="ru-RU"/>
        </w:rPr>
        <w:t xml:space="preserve"> Казахстан</w:t>
      </w:r>
      <w:r w:rsidR="00E76CF5">
        <w:rPr>
          <w:rFonts w:asciiTheme="majorHAnsi" w:eastAsia="Times New Roman" w:hAnsiTheme="majorHAnsi" w:cstheme="minorHAnsi"/>
          <w:sz w:val="20"/>
          <w:lang w:val="ru-RU"/>
        </w:rPr>
        <w:t>е</w:t>
      </w:r>
      <w:r w:rsidR="003F2098">
        <w:rPr>
          <w:rFonts w:asciiTheme="majorHAnsi" w:eastAsia="Times New Roman" w:hAnsiTheme="majorHAnsi" w:cstheme="minorHAnsi"/>
          <w:sz w:val="20"/>
          <w:lang w:val="ru-RU"/>
        </w:rPr>
        <w:t>, Кыргызстан</w:t>
      </w:r>
      <w:r w:rsidR="00E76CF5">
        <w:rPr>
          <w:rFonts w:asciiTheme="majorHAnsi" w:eastAsia="Times New Roman" w:hAnsiTheme="majorHAnsi" w:cstheme="minorHAnsi"/>
          <w:sz w:val="20"/>
          <w:lang w:val="ru-RU"/>
        </w:rPr>
        <w:t xml:space="preserve">е </w:t>
      </w:r>
      <w:r w:rsidR="003F2098">
        <w:rPr>
          <w:rFonts w:asciiTheme="majorHAnsi" w:eastAsia="Times New Roman" w:hAnsiTheme="majorHAnsi" w:cstheme="minorHAnsi"/>
          <w:sz w:val="20"/>
          <w:lang w:val="ru-RU"/>
        </w:rPr>
        <w:t>и Эстонии</w:t>
      </w:r>
      <w:r w:rsidR="005A3D77" w:rsidRPr="00866C98">
        <w:rPr>
          <w:rFonts w:asciiTheme="majorHAnsi" w:eastAsia="Times New Roman" w:hAnsiTheme="majorHAnsi" w:cstheme="minorHAnsi"/>
          <w:sz w:val="20"/>
          <w:lang w:val="ru-RU"/>
        </w:rPr>
        <w:t>;</w:t>
      </w:r>
    </w:p>
    <w:p w14:paraId="6209C27F" w14:textId="67F35470" w:rsidR="005A3D77" w:rsidRDefault="005A3D77" w:rsidP="005D7E48">
      <w:pPr>
        <w:jc w:val="both"/>
        <w:rPr>
          <w:rFonts w:asciiTheme="majorHAnsi" w:eastAsia="Times New Roman" w:hAnsiTheme="majorHAnsi" w:cstheme="minorHAnsi"/>
          <w:sz w:val="20"/>
          <w:lang w:val="ru-RU"/>
        </w:rPr>
      </w:pPr>
      <w:r w:rsidRPr="00866C98">
        <w:rPr>
          <w:rFonts w:asciiTheme="majorHAnsi" w:eastAsia="Times New Roman" w:hAnsiTheme="majorHAnsi" w:cstheme="minorHAnsi"/>
          <w:sz w:val="20"/>
          <w:lang w:val="ru-RU"/>
        </w:rPr>
        <w:t>- познакомиться с возможностями получения технической помощи в рамках программы «Партнерство» от членов региональной экспертной группы и специалистов секретариата ВЦО ЛЖВ</w:t>
      </w:r>
      <w:r w:rsidR="00EA2D1A">
        <w:rPr>
          <w:rFonts w:asciiTheme="majorHAnsi" w:eastAsia="Times New Roman" w:hAnsiTheme="majorHAnsi" w:cstheme="minorHAnsi"/>
          <w:sz w:val="20"/>
          <w:lang w:val="ru-RU"/>
        </w:rPr>
        <w:t xml:space="preserve">, </w:t>
      </w:r>
    </w:p>
    <w:p w14:paraId="7CFB3C54" w14:textId="779CBE19" w:rsidR="00EA2D1A" w:rsidRPr="00866C98" w:rsidRDefault="00EA2D1A" w:rsidP="005D7E48">
      <w:pPr>
        <w:jc w:val="both"/>
        <w:rPr>
          <w:rFonts w:asciiTheme="majorHAnsi" w:eastAsia="Times New Roman" w:hAnsiTheme="majorHAnsi" w:cstheme="minorHAnsi"/>
          <w:sz w:val="20"/>
          <w:lang w:val="ru-RU"/>
        </w:rPr>
      </w:pPr>
      <w:r>
        <w:rPr>
          <w:rFonts w:asciiTheme="majorHAnsi" w:eastAsia="Times New Roman" w:hAnsiTheme="majorHAnsi" w:cstheme="minorHAnsi"/>
          <w:sz w:val="20"/>
          <w:lang w:val="ru-RU"/>
        </w:rPr>
        <w:t xml:space="preserve">- обсудить успешные сценарии построения партнерства внутри консорциума. </w:t>
      </w:r>
    </w:p>
    <w:p w14:paraId="63C1A3CC" w14:textId="77777777" w:rsidR="00A7342D" w:rsidRPr="00866C98" w:rsidRDefault="00A7342D" w:rsidP="00D14C24">
      <w:pPr>
        <w:pStyle w:val="1"/>
        <w:rPr>
          <w:rFonts w:asciiTheme="minorHAnsi" w:hAnsiTheme="minorHAnsi" w:cstheme="minorHAnsi"/>
          <w:lang w:val="ru-RU"/>
        </w:rPr>
      </w:pPr>
    </w:p>
    <w:p w14:paraId="527ECF15" w14:textId="77777777" w:rsidR="00A7342D" w:rsidRPr="00866C98" w:rsidRDefault="00A7342D" w:rsidP="00D14C24">
      <w:pPr>
        <w:pStyle w:val="1"/>
        <w:rPr>
          <w:rFonts w:asciiTheme="minorHAnsi" w:hAnsiTheme="minorHAnsi" w:cstheme="minorHAnsi"/>
          <w:lang w:val="ru-RU"/>
        </w:rPr>
      </w:pPr>
      <w:r w:rsidRPr="00866C98">
        <w:rPr>
          <w:rFonts w:asciiTheme="minorHAnsi" w:hAnsiTheme="minorHAnsi" w:cstheme="minorHAnsi"/>
          <w:lang w:val="ru-RU"/>
        </w:rPr>
        <w:br w:type="page"/>
      </w:r>
    </w:p>
    <w:p w14:paraId="01E4A0E2" w14:textId="77777777" w:rsidR="004E69E6" w:rsidRPr="00866C98" w:rsidRDefault="004E69E6" w:rsidP="00D14C24">
      <w:pPr>
        <w:pStyle w:val="1"/>
        <w:rPr>
          <w:rFonts w:asciiTheme="minorHAnsi" w:hAnsiTheme="minorHAnsi" w:cstheme="minorHAnsi"/>
          <w:lang w:val="ru-RU"/>
        </w:rPr>
      </w:pPr>
    </w:p>
    <w:p w14:paraId="4919393C" w14:textId="20373B24" w:rsidR="00D14C24" w:rsidRPr="00866C98" w:rsidRDefault="00D14C24" w:rsidP="00D14C24">
      <w:pPr>
        <w:pStyle w:val="1"/>
        <w:rPr>
          <w:rFonts w:asciiTheme="minorHAnsi" w:hAnsiTheme="minorHAnsi" w:cstheme="minorHAnsi"/>
          <w:lang w:val="ru-RU"/>
        </w:rPr>
      </w:pPr>
      <w:r w:rsidRPr="00866C98">
        <w:rPr>
          <w:rFonts w:asciiTheme="minorHAnsi" w:hAnsiTheme="minorHAnsi" w:cstheme="minorHAnsi"/>
          <w:lang w:val="ru-RU"/>
        </w:rPr>
        <w:t>Участники</w:t>
      </w:r>
      <w:r w:rsidR="00F211B2" w:rsidRPr="00866C98">
        <w:rPr>
          <w:rFonts w:asciiTheme="minorHAnsi" w:hAnsiTheme="minorHAnsi" w:cstheme="minorHAnsi"/>
          <w:lang w:val="ru-RU"/>
        </w:rPr>
        <w:t xml:space="preserve"> региональной встречи</w:t>
      </w:r>
      <w:r w:rsidRPr="00866C98">
        <w:rPr>
          <w:rFonts w:asciiTheme="minorHAnsi" w:hAnsiTheme="minorHAnsi" w:cstheme="minorHAnsi"/>
          <w:lang w:val="ru-RU"/>
        </w:rPr>
        <w:t xml:space="preserve"> </w:t>
      </w:r>
    </w:p>
    <w:p w14:paraId="67B5A00A" w14:textId="31C29C88" w:rsidR="00D14C24" w:rsidRPr="00866C98" w:rsidRDefault="00F211B2" w:rsidP="00D14C24">
      <w:pPr>
        <w:widowControl w:val="0"/>
        <w:numPr>
          <w:ilvl w:val="0"/>
          <w:numId w:val="9"/>
        </w:numPr>
        <w:suppressAutoHyphens/>
        <w:spacing w:before="0" w:after="0"/>
        <w:jc w:val="both"/>
        <w:rPr>
          <w:rFonts w:cs="Open Sans"/>
          <w:sz w:val="20"/>
          <w:shd w:val="clear" w:color="auto" w:fill="FFFFFF"/>
          <w:lang w:val="ru-RU"/>
        </w:rPr>
      </w:pPr>
      <w:r w:rsidRPr="00866C98">
        <w:rPr>
          <w:rFonts w:cs="Open Sans"/>
          <w:sz w:val="20"/>
          <w:shd w:val="clear" w:color="auto" w:fill="FFFFFF"/>
          <w:lang w:val="ru-RU"/>
        </w:rPr>
        <w:t>Программные и финансовые специалисты программы</w:t>
      </w:r>
      <w:r w:rsidR="00D14C24" w:rsidRPr="00866C98">
        <w:rPr>
          <w:rFonts w:cs="Open Sans"/>
          <w:sz w:val="20"/>
          <w:shd w:val="clear" w:color="auto" w:fill="FFFFFF"/>
          <w:lang w:val="ru-RU"/>
        </w:rPr>
        <w:t xml:space="preserve"> от организаций, участвующих в страновых консорциумах Армении, Грузии, Молдовы и Таджикистана</w:t>
      </w:r>
      <w:r w:rsidR="00284E39" w:rsidRPr="00866C98">
        <w:rPr>
          <w:rFonts w:cs="Open Sans"/>
          <w:sz w:val="20"/>
          <w:shd w:val="clear" w:color="auto" w:fill="FFFFFF"/>
          <w:lang w:val="ru-RU"/>
        </w:rPr>
        <w:t xml:space="preserve">: от каждого консорциума три программных участника и один финансист от организации-лидера консорциума; </w:t>
      </w:r>
    </w:p>
    <w:p w14:paraId="0646EB7E" w14:textId="77777777" w:rsidR="00FA4285" w:rsidRDefault="00D14C24" w:rsidP="00FA4285">
      <w:pPr>
        <w:widowControl w:val="0"/>
        <w:numPr>
          <w:ilvl w:val="0"/>
          <w:numId w:val="9"/>
        </w:numPr>
        <w:suppressAutoHyphens/>
        <w:spacing w:before="0" w:after="0"/>
        <w:jc w:val="both"/>
        <w:rPr>
          <w:rFonts w:cs="Open Sans"/>
          <w:sz w:val="20"/>
          <w:shd w:val="clear" w:color="auto" w:fill="FFFFFF"/>
          <w:lang w:val="ru-RU"/>
        </w:rPr>
      </w:pPr>
      <w:r w:rsidRPr="00866C98">
        <w:rPr>
          <w:rFonts w:cs="Open Sans"/>
          <w:sz w:val="20"/>
          <w:shd w:val="clear" w:color="auto" w:fill="FFFFFF"/>
          <w:lang w:val="ru-RU"/>
        </w:rPr>
        <w:t>Программные и финансовые специалисты региональной программы от секретариата ВЦО ЛЖВ</w:t>
      </w:r>
      <w:r w:rsidR="00284E39" w:rsidRPr="00866C98">
        <w:rPr>
          <w:rFonts w:cs="Open Sans"/>
          <w:sz w:val="20"/>
          <w:shd w:val="clear" w:color="auto" w:fill="FFFFFF"/>
          <w:lang w:val="ru-RU"/>
        </w:rPr>
        <w:t>;</w:t>
      </w:r>
    </w:p>
    <w:p w14:paraId="17D7677B" w14:textId="189B5D36" w:rsidR="00EF7AD5" w:rsidRPr="00FA4285" w:rsidRDefault="0001205B" w:rsidP="00FA4285">
      <w:pPr>
        <w:widowControl w:val="0"/>
        <w:numPr>
          <w:ilvl w:val="0"/>
          <w:numId w:val="9"/>
        </w:numPr>
        <w:suppressAutoHyphens/>
        <w:spacing w:before="0" w:after="0"/>
        <w:jc w:val="both"/>
        <w:rPr>
          <w:rFonts w:cs="Open Sans"/>
          <w:sz w:val="20"/>
          <w:shd w:val="clear" w:color="auto" w:fill="FFFFFF"/>
          <w:lang w:val="ru-RU"/>
        </w:rPr>
      </w:pPr>
      <w:r>
        <w:rPr>
          <w:rFonts w:cs="Open Sans"/>
          <w:sz w:val="20"/>
          <w:shd w:val="clear" w:color="auto" w:fill="FFFFFF"/>
          <w:lang w:val="ru-RU"/>
        </w:rPr>
        <w:t>Ч</w:t>
      </w:r>
      <w:r w:rsidR="00EF7AD5" w:rsidRPr="00FA4285">
        <w:rPr>
          <w:rFonts w:cs="Open Sans"/>
          <w:sz w:val="20"/>
          <w:shd w:val="clear" w:color="auto" w:fill="FFFFFF"/>
          <w:lang w:val="ru-RU"/>
        </w:rPr>
        <w:t>лены Региональной экспертной группы (РЭГ), которые оказывают техническую помощь в рамках проекта «Партнерство» консорциумам по вопросам объединения усилий различных сообществ: людей, употребляющих наркотики, секс-работников, мужчин, имеющих секс с мужчинами, людей, затронутых туберкулезом и ВИЧ-инфекцией</w:t>
      </w:r>
      <w:r w:rsidR="00CD2099">
        <w:rPr>
          <w:rFonts w:cs="Open Sans"/>
          <w:sz w:val="20"/>
          <w:shd w:val="clear" w:color="auto" w:fill="FFFFFF"/>
          <w:lang w:val="ru-RU"/>
        </w:rPr>
        <w:t>,</w:t>
      </w:r>
      <w:r w:rsidR="00EF7AD5" w:rsidRPr="00FA4285">
        <w:rPr>
          <w:rFonts w:cs="Open Sans"/>
          <w:sz w:val="20"/>
          <w:shd w:val="clear" w:color="auto" w:fill="FFFFFF"/>
          <w:lang w:val="ru-RU"/>
        </w:rPr>
        <w:t xml:space="preserve"> для обеспечения доступа к континууму услуг в связи с ВИЧ-инфекцией</w:t>
      </w:r>
      <w:r w:rsidR="00CD2099">
        <w:rPr>
          <w:rFonts w:cs="Open Sans"/>
          <w:sz w:val="20"/>
          <w:shd w:val="clear" w:color="auto" w:fill="FFFFFF"/>
          <w:lang w:val="ru-RU"/>
        </w:rPr>
        <w:t>;</w:t>
      </w:r>
      <w:r w:rsidR="008F68EA">
        <w:rPr>
          <w:rFonts w:cs="Open Sans"/>
          <w:sz w:val="20"/>
          <w:shd w:val="clear" w:color="auto" w:fill="FFFFFF"/>
          <w:lang w:val="ru-RU"/>
        </w:rPr>
        <w:t xml:space="preserve"> эксперт от консорциума Кыргызстана</w:t>
      </w:r>
      <w:r w:rsidR="003761CA">
        <w:rPr>
          <w:rFonts w:cs="Open Sans"/>
          <w:sz w:val="20"/>
          <w:shd w:val="clear" w:color="auto" w:fill="FFFFFF"/>
          <w:lang w:val="ru-RU"/>
        </w:rPr>
        <w:t>.</w:t>
      </w:r>
      <w:r w:rsidR="008F68EA">
        <w:rPr>
          <w:rFonts w:cs="Open Sans"/>
          <w:sz w:val="20"/>
          <w:shd w:val="clear" w:color="auto" w:fill="FFFFFF"/>
          <w:lang w:val="ru-RU"/>
        </w:rPr>
        <w:t xml:space="preserve"> </w:t>
      </w:r>
    </w:p>
    <w:p w14:paraId="1E60BDA6" w14:textId="07D8499A" w:rsidR="004B05B9" w:rsidRPr="00866C98" w:rsidRDefault="004B05B9" w:rsidP="004B05B9">
      <w:pPr>
        <w:pStyle w:val="1"/>
        <w:rPr>
          <w:rFonts w:asciiTheme="minorHAnsi" w:hAnsiTheme="minorHAnsi" w:cstheme="minorHAnsi"/>
          <w:lang w:val="ru-RU"/>
        </w:rPr>
      </w:pPr>
      <w:r w:rsidRPr="00866C98">
        <w:rPr>
          <w:rFonts w:asciiTheme="minorHAnsi" w:hAnsiTheme="minorHAnsi" w:cstheme="minorHAnsi"/>
          <w:lang w:val="ru-RU"/>
        </w:rPr>
        <w:t>О региональной программе «Партнерство»</w:t>
      </w:r>
    </w:p>
    <w:p w14:paraId="09C805DD" w14:textId="196A36A0" w:rsidR="005165A7" w:rsidRPr="00866C98" w:rsidRDefault="00FB4536" w:rsidP="005165A7">
      <w:pPr>
        <w:pStyle w:val="af0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sz w:val="20"/>
          <w:szCs w:val="22"/>
          <w:lang w:val="ru-RU"/>
        </w:rPr>
      </w:pPr>
      <w:bookmarkStart w:id="0" w:name="_Toc474765259"/>
      <w:r w:rsidRPr="00866C98">
        <w:rPr>
          <w:rFonts w:asciiTheme="majorHAnsi" w:hAnsiTheme="majorHAnsi" w:cs="Arial"/>
          <w:sz w:val="20"/>
          <w:szCs w:val="22"/>
          <w:lang w:val="ru-RU"/>
        </w:rPr>
        <w:t xml:space="preserve">Региональная программа </w:t>
      </w:r>
      <w:r w:rsidR="005165A7" w:rsidRPr="00866C98">
        <w:rPr>
          <w:rFonts w:asciiTheme="majorHAnsi" w:hAnsiTheme="majorHAnsi" w:cs="Arial"/>
          <w:sz w:val="20"/>
          <w:szCs w:val="22"/>
          <w:lang w:val="ru-RU"/>
        </w:rPr>
        <w:t>даёт возможность максимально эффективно добиваться государственной поддержки непрерывной помощи в связи с ВИЧ для людей, живущих с ВИЧ</w:t>
      </w:r>
      <w:r w:rsidRPr="00866C98">
        <w:rPr>
          <w:rFonts w:asciiTheme="majorHAnsi" w:hAnsiTheme="majorHAnsi" w:cs="Arial"/>
          <w:sz w:val="20"/>
          <w:szCs w:val="22"/>
          <w:lang w:val="ru-RU"/>
        </w:rPr>
        <w:t xml:space="preserve"> </w:t>
      </w:r>
      <w:r w:rsidR="005165A7" w:rsidRPr="00866C98">
        <w:rPr>
          <w:rFonts w:asciiTheme="majorHAnsi" w:hAnsiTheme="majorHAnsi" w:cs="Arial"/>
          <w:sz w:val="20"/>
          <w:szCs w:val="22"/>
          <w:lang w:val="ru-RU"/>
        </w:rPr>
        <w:t>и отдельных ключевых групп населения (люди, употребляющие наркотики, мужчины, имеющие секс с мужчинами, секс-работники).</w:t>
      </w:r>
      <w:r w:rsidR="005165A7" w:rsidRPr="00866C98">
        <w:rPr>
          <w:rFonts w:asciiTheme="majorHAnsi" w:hAnsiTheme="majorHAnsi" w:cs="Arial"/>
          <w:sz w:val="20"/>
          <w:szCs w:val="22"/>
        </w:rPr>
        <w:t> </w:t>
      </w:r>
    </w:p>
    <w:p w14:paraId="599596EC" w14:textId="0022B9B4" w:rsidR="005165A7" w:rsidRPr="00866C98" w:rsidRDefault="005165A7" w:rsidP="005165A7">
      <w:pPr>
        <w:pStyle w:val="af0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sz w:val="20"/>
          <w:szCs w:val="22"/>
          <w:lang w:val="ru-RU"/>
        </w:rPr>
      </w:pPr>
      <w:r w:rsidRPr="00866C98">
        <w:rPr>
          <w:rStyle w:val="af2"/>
          <w:rFonts w:asciiTheme="majorHAnsi" w:hAnsiTheme="majorHAnsi" w:cs="Arial"/>
          <w:sz w:val="20"/>
          <w:szCs w:val="22"/>
          <w:lang w:val="ru-RU"/>
        </w:rPr>
        <w:t>Цель</w:t>
      </w:r>
      <w:r w:rsidRPr="00866C98">
        <w:rPr>
          <w:rFonts w:asciiTheme="majorHAnsi" w:hAnsiTheme="majorHAnsi" w:cs="Arial"/>
          <w:sz w:val="20"/>
          <w:szCs w:val="22"/>
        </w:rPr>
        <w:t> </w:t>
      </w:r>
      <w:r w:rsidRPr="00866C98">
        <w:rPr>
          <w:rFonts w:asciiTheme="majorHAnsi" w:hAnsiTheme="majorHAnsi" w:cs="Arial"/>
          <w:b/>
          <w:sz w:val="20"/>
          <w:szCs w:val="22"/>
          <w:lang w:val="ru-RU"/>
        </w:rPr>
        <w:t>региональной программы</w:t>
      </w:r>
      <w:r w:rsidRPr="00866C98">
        <w:rPr>
          <w:rFonts w:asciiTheme="majorHAnsi" w:hAnsiTheme="majorHAnsi" w:cs="Arial"/>
          <w:sz w:val="20"/>
          <w:szCs w:val="22"/>
          <w:lang w:val="ru-RU"/>
        </w:rPr>
        <w:t xml:space="preserve"> состоит в увеличении эффективности, доступности, устойчивости и расширении услуг в связи с ВИЧ-инфекцией в регионе Восточной Европы и Центральной Азии, с особым фокусом на ключевые группы населения. </w:t>
      </w:r>
    </w:p>
    <w:p w14:paraId="5ACBB8F2" w14:textId="77777777" w:rsidR="005165A7" w:rsidRPr="00866C98" w:rsidRDefault="005165A7" w:rsidP="005165A7">
      <w:pPr>
        <w:pStyle w:val="af0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sz w:val="20"/>
          <w:szCs w:val="22"/>
          <w:lang w:val="ru-RU"/>
        </w:rPr>
      </w:pPr>
      <w:r w:rsidRPr="00866C98">
        <w:rPr>
          <w:rStyle w:val="af2"/>
          <w:rFonts w:asciiTheme="majorHAnsi" w:hAnsiTheme="majorHAnsi" w:cs="Arial"/>
          <w:sz w:val="20"/>
          <w:szCs w:val="22"/>
          <w:lang w:val="ru-RU"/>
        </w:rPr>
        <w:t>Задача региональной программы 1:</w:t>
      </w:r>
      <w:r w:rsidRPr="00866C98">
        <w:rPr>
          <w:rFonts w:asciiTheme="majorHAnsi" w:hAnsiTheme="majorHAnsi" w:cs="Arial"/>
          <w:sz w:val="20"/>
          <w:szCs w:val="22"/>
        </w:rPr>
        <w:t> </w:t>
      </w:r>
      <w:r w:rsidRPr="00866C98">
        <w:rPr>
          <w:rFonts w:asciiTheme="majorHAnsi" w:hAnsiTheme="majorHAnsi" w:cs="Arial"/>
          <w:sz w:val="20"/>
          <w:szCs w:val="22"/>
          <w:lang w:val="ru-RU"/>
        </w:rPr>
        <w:t>Создание условий на национальном и региональном уровнях для улучшения доступа к услугам в связи с ВИЧ-инфекцией и улучшения связей между основными этапами предоставления непрерывной помощи при ВИЧ-инфекции для ключевых групп населения в странах-участницах региона к 2018 году.</w:t>
      </w:r>
    </w:p>
    <w:p w14:paraId="5482F441" w14:textId="77777777" w:rsidR="005165A7" w:rsidRPr="00866C98" w:rsidRDefault="005165A7" w:rsidP="005165A7">
      <w:pPr>
        <w:pStyle w:val="af0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sz w:val="20"/>
          <w:szCs w:val="22"/>
          <w:lang w:val="ru-RU"/>
        </w:rPr>
      </w:pPr>
      <w:r w:rsidRPr="00866C98">
        <w:rPr>
          <w:rStyle w:val="af2"/>
          <w:rFonts w:asciiTheme="majorHAnsi" w:hAnsiTheme="majorHAnsi" w:cs="Arial"/>
          <w:sz w:val="20"/>
          <w:szCs w:val="22"/>
          <w:lang w:val="ru-RU"/>
        </w:rPr>
        <w:t>Задача региональной программы 2:</w:t>
      </w:r>
      <w:r w:rsidRPr="00866C98">
        <w:rPr>
          <w:rFonts w:asciiTheme="majorHAnsi" w:hAnsiTheme="majorHAnsi" w:cs="Arial"/>
          <w:sz w:val="20"/>
          <w:szCs w:val="22"/>
          <w:lang w:val="ru-RU"/>
        </w:rPr>
        <w:t xml:space="preserve"> Адвокация обеспечения перехода к стратегическому и устойчивому государственному финансированию предоставления непрерывной помощи при ВИЧ-инфекции для ключевых групп населения, основываясь на доказательствах и потребностях ключевых групп населения в странах-участницах региона к 2018 году.</w:t>
      </w:r>
    </w:p>
    <w:p w14:paraId="6295B898" w14:textId="77777777" w:rsidR="005165A7" w:rsidRPr="00866C98" w:rsidRDefault="005165A7" w:rsidP="005165A7">
      <w:pPr>
        <w:pStyle w:val="af0"/>
        <w:shd w:val="clear" w:color="auto" w:fill="FFFFFF"/>
        <w:spacing w:before="0" w:beforeAutospacing="0" w:after="240" w:afterAutospacing="0"/>
        <w:jc w:val="both"/>
        <w:rPr>
          <w:rFonts w:asciiTheme="majorHAnsi" w:hAnsiTheme="majorHAnsi" w:cs="Arial"/>
          <w:sz w:val="20"/>
          <w:szCs w:val="22"/>
          <w:lang w:val="ru-RU"/>
        </w:rPr>
      </w:pPr>
      <w:r w:rsidRPr="00866C98">
        <w:rPr>
          <w:rFonts w:asciiTheme="majorHAnsi" w:hAnsiTheme="majorHAnsi" w:cs="Arial"/>
          <w:sz w:val="20"/>
          <w:szCs w:val="22"/>
          <w:lang w:val="ru-RU"/>
        </w:rPr>
        <w:t>Региональная программа предполагает тесное сотрудничество и взаимодействие между сообществами, профильными министерствами, правительственными учреждениями, международными и национальными организациями, а также техническими партнерами в целях обеспечения того, чтобы каждый человек в регионе ВЕЦА имел доступ к континууму услуг в связи с ВИЧ-инфекцией.</w:t>
      </w:r>
    </w:p>
    <w:p w14:paraId="24D78C51" w14:textId="77777777" w:rsidR="005165A7" w:rsidRPr="005165A7" w:rsidRDefault="005165A7" w:rsidP="005165A7">
      <w:pPr>
        <w:pStyle w:val="af0"/>
        <w:shd w:val="clear" w:color="auto" w:fill="FFFFFF"/>
        <w:spacing w:before="0" w:beforeAutospacing="0" w:after="240" w:afterAutospacing="0"/>
        <w:rPr>
          <w:rFonts w:asciiTheme="majorHAnsi" w:hAnsiTheme="majorHAnsi" w:cs="Arial"/>
          <w:sz w:val="22"/>
          <w:szCs w:val="22"/>
          <w:lang w:val="ru-RU"/>
        </w:rPr>
      </w:pPr>
      <w:r w:rsidRPr="00866C98">
        <w:rPr>
          <w:rFonts w:asciiTheme="majorHAnsi" w:hAnsiTheme="majorHAnsi" w:cs="Arial"/>
          <w:sz w:val="20"/>
          <w:szCs w:val="22"/>
          <w:lang w:val="ru-RU"/>
        </w:rPr>
        <w:t>Детальнее про региональную программу на сайте</w:t>
      </w:r>
      <w:r w:rsidRPr="00866C98">
        <w:rPr>
          <w:rFonts w:asciiTheme="majorHAnsi" w:hAnsiTheme="majorHAnsi" w:cs="Arial"/>
          <w:sz w:val="20"/>
          <w:szCs w:val="22"/>
        </w:rPr>
        <w:t> </w:t>
      </w:r>
      <w:hyperlink r:id="rId9" w:tgtFrame="_blank" w:history="1">
        <w:r w:rsidRPr="00866C98">
          <w:rPr>
            <w:rStyle w:val="af3"/>
            <w:rFonts w:asciiTheme="majorHAnsi" w:eastAsia="Calibri" w:hAnsiTheme="majorHAnsi" w:cs="Arial"/>
            <w:i/>
            <w:iCs/>
            <w:color w:val="auto"/>
            <w:sz w:val="20"/>
            <w:szCs w:val="22"/>
            <w:lang w:val="ru-RU"/>
          </w:rPr>
          <w:t>Восточноевропейского и Центральноазиатского Объединения ЛЖВ</w:t>
        </w:r>
      </w:hyperlink>
      <w:r w:rsidRPr="00866C98">
        <w:rPr>
          <w:rFonts w:asciiTheme="majorHAnsi" w:hAnsiTheme="majorHAnsi" w:cs="Arial"/>
          <w:sz w:val="20"/>
          <w:szCs w:val="22"/>
          <w:lang w:val="ru-RU"/>
        </w:rPr>
        <w:t xml:space="preserve">. </w:t>
      </w:r>
    </w:p>
    <w:p w14:paraId="48F40EAF" w14:textId="77777777" w:rsidR="00893D2D" w:rsidRDefault="00893D2D" w:rsidP="00866C98">
      <w:pPr>
        <w:pStyle w:val="a3"/>
        <w:pBdr>
          <w:bottom w:val="single" w:sz="0" w:space="1" w:color="4F81BD"/>
        </w:pBdr>
        <w:spacing w:before="0" w:after="0"/>
        <w:jc w:val="center"/>
        <w:rPr>
          <w:rFonts w:asciiTheme="minorHAnsi" w:hAnsiTheme="minorHAnsi" w:cstheme="minorHAnsi"/>
          <w:sz w:val="50"/>
          <w:lang w:val="ru-RU"/>
        </w:rPr>
      </w:pPr>
    </w:p>
    <w:p w14:paraId="417CFE0D" w14:textId="3BABCD69" w:rsidR="00866C98" w:rsidRPr="00866C98" w:rsidRDefault="00866C98" w:rsidP="00866C98">
      <w:pPr>
        <w:pStyle w:val="a3"/>
        <w:pBdr>
          <w:bottom w:val="single" w:sz="0" w:space="1" w:color="4F81BD"/>
        </w:pBdr>
        <w:spacing w:before="0" w:after="0"/>
        <w:jc w:val="center"/>
        <w:rPr>
          <w:rFonts w:asciiTheme="minorHAnsi" w:hAnsiTheme="minorHAnsi" w:cstheme="minorHAnsi"/>
          <w:sz w:val="50"/>
          <w:lang w:val="ru-RU"/>
        </w:rPr>
      </w:pPr>
      <w:r>
        <w:rPr>
          <w:rFonts w:asciiTheme="minorHAnsi" w:hAnsiTheme="minorHAnsi" w:cstheme="minorHAnsi"/>
          <w:sz w:val="50"/>
          <w:lang w:val="ru-RU"/>
        </w:rPr>
        <w:lastRenderedPageBreak/>
        <w:t>Программа р</w:t>
      </w:r>
      <w:r w:rsidRPr="00866C98">
        <w:rPr>
          <w:rFonts w:asciiTheme="minorHAnsi" w:hAnsiTheme="minorHAnsi" w:cstheme="minorHAnsi"/>
          <w:sz w:val="50"/>
          <w:lang w:val="ru-RU"/>
        </w:rPr>
        <w:t>егиональн</w:t>
      </w:r>
      <w:r>
        <w:rPr>
          <w:rFonts w:asciiTheme="minorHAnsi" w:hAnsiTheme="minorHAnsi" w:cstheme="minorHAnsi"/>
          <w:sz w:val="50"/>
          <w:lang w:val="ru-RU"/>
        </w:rPr>
        <w:t>ой</w:t>
      </w:r>
      <w:r w:rsidRPr="00866C98">
        <w:rPr>
          <w:rFonts w:asciiTheme="minorHAnsi" w:hAnsiTheme="minorHAnsi" w:cstheme="minorHAnsi"/>
          <w:sz w:val="50"/>
          <w:lang w:val="ru-RU"/>
        </w:rPr>
        <w:t xml:space="preserve"> встреч</w:t>
      </w:r>
      <w:r>
        <w:rPr>
          <w:rFonts w:asciiTheme="minorHAnsi" w:hAnsiTheme="minorHAnsi" w:cstheme="minorHAnsi"/>
          <w:sz w:val="50"/>
          <w:lang w:val="ru-RU"/>
        </w:rPr>
        <w:t>и</w:t>
      </w:r>
      <w:r w:rsidRPr="00866C98">
        <w:rPr>
          <w:rFonts w:asciiTheme="minorHAnsi" w:hAnsiTheme="minorHAnsi" w:cstheme="minorHAnsi"/>
          <w:sz w:val="50"/>
          <w:lang w:val="ru-RU"/>
        </w:rPr>
        <w:t xml:space="preserve"> </w:t>
      </w:r>
    </w:p>
    <w:p w14:paraId="732B0D8A" w14:textId="77777777" w:rsidR="00866C98" w:rsidRPr="00866C98" w:rsidRDefault="00866C98" w:rsidP="00866C98">
      <w:pPr>
        <w:pStyle w:val="a3"/>
        <w:pBdr>
          <w:bottom w:val="single" w:sz="0" w:space="1" w:color="4F81BD"/>
        </w:pBdr>
        <w:spacing w:before="0" w:after="0"/>
        <w:jc w:val="center"/>
        <w:rPr>
          <w:rFonts w:asciiTheme="minorHAnsi" w:hAnsiTheme="minorHAnsi" w:cstheme="minorHAnsi"/>
          <w:sz w:val="42"/>
          <w:lang w:val="ru-RU"/>
        </w:rPr>
      </w:pPr>
      <w:r w:rsidRPr="00866C98">
        <w:rPr>
          <w:rFonts w:asciiTheme="minorHAnsi" w:hAnsiTheme="minorHAnsi" w:cstheme="minorHAnsi"/>
          <w:sz w:val="42"/>
          <w:lang w:val="ru-RU"/>
        </w:rPr>
        <w:t>по проекту «Партнерство ради равного доступа в связи с ВИЧ в регионе ВЕЦА»</w:t>
      </w:r>
    </w:p>
    <w:p w14:paraId="25E62260" w14:textId="2157A799" w:rsidR="00866C98" w:rsidRPr="00866C98" w:rsidRDefault="00866C98" w:rsidP="00866C98">
      <w:pPr>
        <w:spacing w:after="160" w:line="257" w:lineRule="auto"/>
        <w:jc w:val="center"/>
        <w:rPr>
          <w:rFonts w:asciiTheme="minorHAnsi" w:eastAsia="Calibri" w:hAnsiTheme="minorHAnsi" w:cstheme="minorHAnsi"/>
          <w:b/>
          <w:color w:val="5A5A5A"/>
          <w:spacing w:val="15"/>
          <w:sz w:val="26"/>
          <w:lang w:val="ru-RU"/>
        </w:rPr>
      </w:pPr>
      <w:r w:rsidRPr="00866C98">
        <w:rPr>
          <w:rFonts w:asciiTheme="minorHAnsi" w:eastAsia="Calibri" w:hAnsiTheme="minorHAnsi" w:cstheme="minorHAnsi"/>
          <w:color w:val="5A5A5A"/>
          <w:spacing w:val="15"/>
          <w:sz w:val="2"/>
          <w:lang w:val="ru-RU"/>
        </w:rPr>
        <w:br/>
      </w:r>
      <w:r w:rsidRPr="00866C98">
        <w:rPr>
          <w:rFonts w:asciiTheme="minorHAnsi" w:eastAsia="Calibri" w:hAnsiTheme="minorHAnsi" w:cstheme="minorHAnsi"/>
          <w:b/>
          <w:color w:val="5A5A5A"/>
          <w:spacing w:val="15"/>
          <w:sz w:val="26"/>
          <w:lang w:val="ru-RU"/>
        </w:rPr>
        <w:t>для консорциумов Армении, Грузии, Молдовы и Таджикистана</w:t>
      </w:r>
    </w:p>
    <w:p w14:paraId="53C53104" w14:textId="2F648472" w:rsidR="00ED02ED" w:rsidRPr="00AF4631" w:rsidRDefault="00740DE6" w:rsidP="00804A38">
      <w:pPr>
        <w:pStyle w:val="1"/>
        <w:spacing w:before="240"/>
        <w:jc w:val="center"/>
        <w:rPr>
          <w:rFonts w:asciiTheme="minorHAnsi" w:hAnsiTheme="minorHAnsi" w:cstheme="minorHAnsi"/>
          <w:sz w:val="34"/>
          <w:lang w:val="ru-RU"/>
        </w:rPr>
      </w:pPr>
      <w:r w:rsidRPr="00460129">
        <w:rPr>
          <w:rFonts w:asciiTheme="minorHAnsi" w:hAnsiTheme="minorHAnsi" w:cstheme="minorHAnsi"/>
          <w:sz w:val="34"/>
          <w:lang w:val="ru-RU"/>
        </w:rPr>
        <w:t>Время и место проведения</w:t>
      </w:r>
      <w:bookmarkEnd w:id="0"/>
    </w:p>
    <w:p w14:paraId="6C3F06F2" w14:textId="56227577" w:rsidR="004D25AB" w:rsidRPr="0001205B" w:rsidRDefault="004D25AB" w:rsidP="004D25AB">
      <w:pPr>
        <w:jc w:val="center"/>
        <w:rPr>
          <w:rFonts w:asciiTheme="minorHAnsi" w:eastAsia="Calibri" w:hAnsiTheme="minorHAnsi" w:cstheme="minorHAnsi"/>
          <w:sz w:val="24"/>
          <w:lang w:val="ru-RU"/>
        </w:rPr>
      </w:pPr>
      <w:r w:rsidRPr="002B16B1">
        <w:rPr>
          <w:rFonts w:asciiTheme="minorHAnsi" w:eastAsia="Calibri" w:hAnsiTheme="minorHAnsi" w:cstheme="minorHAnsi"/>
          <w:b/>
          <w:sz w:val="24"/>
          <w:lang w:val="ru-RU"/>
        </w:rPr>
        <w:t>время</w:t>
      </w:r>
      <w:r>
        <w:rPr>
          <w:rFonts w:asciiTheme="minorHAnsi" w:eastAsia="Calibri" w:hAnsiTheme="minorHAnsi" w:cstheme="minorHAnsi"/>
          <w:sz w:val="24"/>
          <w:lang w:val="ru-RU"/>
        </w:rPr>
        <w:t xml:space="preserve">: </w:t>
      </w:r>
      <w:r w:rsidRPr="0001205B">
        <w:rPr>
          <w:rFonts w:asciiTheme="minorHAnsi" w:eastAsia="Calibri" w:hAnsiTheme="minorHAnsi" w:cstheme="minorHAnsi"/>
          <w:sz w:val="24"/>
          <w:lang w:val="ru-RU"/>
        </w:rPr>
        <w:t>12 и 13 марта 2018</w:t>
      </w:r>
      <w:r>
        <w:rPr>
          <w:rFonts w:asciiTheme="minorHAnsi" w:eastAsia="Calibri" w:hAnsiTheme="minorHAnsi" w:cstheme="minorHAnsi"/>
          <w:sz w:val="24"/>
          <w:lang w:val="ru-RU"/>
        </w:rPr>
        <w:t xml:space="preserve"> г.</w:t>
      </w:r>
      <w:r w:rsidRPr="00BE7EF7">
        <w:rPr>
          <w:rFonts w:asciiTheme="minorHAnsi" w:eastAsia="Calibri" w:hAnsiTheme="minorHAnsi" w:cstheme="minorHAnsi"/>
          <w:sz w:val="24"/>
          <w:lang w:val="ru-RU"/>
        </w:rPr>
        <w:t xml:space="preserve">, </w:t>
      </w:r>
      <w:r>
        <w:rPr>
          <w:rFonts w:asciiTheme="minorHAnsi" w:eastAsia="Calibri" w:hAnsiTheme="minorHAnsi" w:cstheme="minorHAnsi"/>
          <w:sz w:val="24"/>
          <w:lang w:val="ru-RU"/>
        </w:rPr>
        <w:t xml:space="preserve">Киев, </w:t>
      </w:r>
      <w:r w:rsidRPr="0001205B">
        <w:rPr>
          <w:rFonts w:asciiTheme="minorHAnsi" w:eastAsia="Calibri" w:hAnsiTheme="minorHAnsi" w:cstheme="minorHAnsi"/>
          <w:sz w:val="24"/>
          <w:lang w:val="ru-RU"/>
        </w:rPr>
        <w:t xml:space="preserve">Украина </w:t>
      </w:r>
      <w:r w:rsidRPr="0001205B">
        <w:rPr>
          <w:rFonts w:asciiTheme="minorHAnsi" w:eastAsia="Calibri" w:hAnsiTheme="minorHAnsi" w:cstheme="minorHAnsi"/>
          <w:sz w:val="24"/>
          <w:lang w:val="ru-RU"/>
        </w:rPr>
        <w:br/>
      </w:r>
      <w:r w:rsidRPr="002B16B1">
        <w:rPr>
          <w:rFonts w:asciiTheme="minorHAnsi" w:eastAsia="Calibri" w:hAnsiTheme="minorHAnsi" w:cstheme="minorHAnsi"/>
          <w:b/>
          <w:sz w:val="24"/>
          <w:lang w:val="ru-RU"/>
        </w:rPr>
        <w:t>место проведения</w:t>
      </w:r>
      <w:r>
        <w:rPr>
          <w:rFonts w:asciiTheme="minorHAnsi" w:eastAsia="Calibri" w:hAnsiTheme="minorHAnsi" w:cstheme="minorHAnsi"/>
          <w:sz w:val="24"/>
          <w:lang w:val="ru-RU"/>
        </w:rPr>
        <w:t xml:space="preserve">: </w:t>
      </w:r>
      <w:r w:rsidRPr="0001205B">
        <w:rPr>
          <w:rFonts w:asciiTheme="minorHAnsi" w:eastAsia="Calibri" w:hAnsiTheme="minorHAnsi" w:cstheme="minorHAnsi"/>
          <w:sz w:val="24"/>
          <w:lang w:val="en-US"/>
        </w:rPr>
        <w:t>Ramada</w:t>
      </w:r>
      <w:r w:rsidRPr="0001205B">
        <w:rPr>
          <w:rFonts w:asciiTheme="minorHAnsi" w:eastAsia="Calibri" w:hAnsiTheme="minorHAnsi" w:cstheme="minorHAnsi"/>
          <w:sz w:val="24"/>
          <w:lang w:val="ru-RU"/>
        </w:rPr>
        <w:t xml:space="preserve"> </w:t>
      </w:r>
      <w:r w:rsidRPr="0001205B">
        <w:rPr>
          <w:rFonts w:asciiTheme="minorHAnsi" w:eastAsia="Calibri" w:hAnsiTheme="minorHAnsi" w:cstheme="minorHAnsi"/>
          <w:sz w:val="24"/>
          <w:lang w:val="en-US"/>
        </w:rPr>
        <w:t>Encore</w:t>
      </w:r>
      <w:r w:rsidRPr="0001205B">
        <w:rPr>
          <w:rFonts w:asciiTheme="minorHAnsi" w:eastAsia="Calibri" w:hAnsiTheme="minorHAnsi" w:cstheme="minorHAnsi"/>
          <w:sz w:val="24"/>
          <w:lang w:val="ru-RU"/>
        </w:rPr>
        <w:t xml:space="preserve"> </w:t>
      </w:r>
      <w:r w:rsidRPr="0001205B">
        <w:rPr>
          <w:rFonts w:asciiTheme="minorHAnsi" w:eastAsia="Calibri" w:hAnsiTheme="minorHAnsi" w:cstheme="minorHAnsi"/>
          <w:sz w:val="24"/>
          <w:lang w:val="en-US"/>
        </w:rPr>
        <w:t>Kiev</w:t>
      </w:r>
      <w:r w:rsidRPr="0001205B">
        <w:rPr>
          <w:rFonts w:asciiTheme="minorHAnsi" w:eastAsia="Calibri" w:hAnsiTheme="minorHAnsi" w:cstheme="minorHAnsi"/>
          <w:sz w:val="24"/>
          <w:lang w:val="ru-RU"/>
        </w:rPr>
        <w:t xml:space="preserve"> (Столичное шоссе 103)</w:t>
      </w:r>
      <w:r>
        <w:rPr>
          <w:rFonts w:asciiTheme="minorHAnsi" w:eastAsia="Calibri" w:hAnsiTheme="minorHAnsi" w:cstheme="minorHAnsi"/>
          <w:sz w:val="24"/>
          <w:lang w:val="ru-RU"/>
        </w:rPr>
        <w:t xml:space="preserve">  </w:t>
      </w:r>
    </w:p>
    <w:p w14:paraId="22607B0A" w14:textId="4628C01C" w:rsidR="00AA7F1A" w:rsidRPr="00DD4C57" w:rsidRDefault="00893D2D" w:rsidP="00DD4C57">
      <w:pPr>
        <w:pStyle w:val="1"/>
        <w:spacing w:before="24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12</w:t>
      </w:r>
      <w:r w:rsidR="00AA7F1A" w:rsidRPr="00DD4C57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марта</w:t>
      </w:r>
      <w:r w:rsidR="00AA7F1A" w:rsidRPr="00DD4C57">
        <w:rPr>
          <w:rFonts w:asciiTheme="minorHAnsi" w:hAnsiTheme="minorHAnsi" w:cstheme="minorHAnsi"/>
          <w:lang w:val="ru-RU"/>
        </w:rPr>
        <w:t xml:space="preserve"> 201</w:t>
      </w:r>
      <w:r w:rsidR="002C2C32" w:rsidRPr="00DD4C57">
        <w:rPr>
          <w:rFonts w:asciiTheme="minorHAnsi" w:hAnsiTheme="minorHAnsi" w:cstheme="minorHAnsi"/>
          <w:lang w:val="ru-RU"/>
        </w:rPr>
        <w:t>8</w:t>
      </w:r>
      <w:r w:rsidR="0010148D" w:rsidRPr="00DD4C57">
        <w:rPr>
          <w:rFonts w:asciiTheme="minorHAnsi" w:hAnsiTheme="minorHAnsi" w:cstheme="minorHAnsi"/>
          <w:lang w:val="ru-RU"/>
        </w:rPr>
        <w:t xml:space="preserve"> г.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1134"/>
        <w:gridCol w:w="8789"/>
      </w:tblGrid>
      <w:tr w:rsidR="00AA7F1A" w:rsidRPr="005F3701" w14:paraId="37C5E033" w14:textId="77777777" w:rsidTr="00A26C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F9DC" w14:textId="77777777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>Время: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54DA" w14:textId="5CBE2321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 xml:space="preserve">День </w:t>
            </w:r>
            <w:r w:rsidR="004E69E6"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>1</w:t>
            </w:r>
            <w:r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 xml:space="preserve">. </w:t>
            </w:r>
          </w:p>
        </w:tc>
      </w:tr>
      <w:tr w:rsidR="00AA7F1A" w:rsidRPr="00BE4B0B" w14:paraId="24AC4926" w14:textId="77777777" w:rsidTr="00A26C2D">
        <w:trPr>
          <w:trHeight w:val="15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D66D" w14:textId="2977FDFB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10:00–11:</w:t>
            </w:r>
            <w:r w:rsidR="0017085B" w:rsidRPr="005F3701">
              <w:rPr>
                <w:rFonts w:ascii="Georgia" w:eastAsia="Calibri" w:hAnsi="Georgia" w:cs="Times New Roman"/>
                <w:szCs w:val="20"/>
                <w:lang w:val="ru-RU"/>
              </w:rPr>
              <w:t>1</w:t>
            </w:r>
            <w:r w:rsidR="00916052" w:rsidRPr="005F3701">
              <w:rPr>
                <w:rFonts w:ascii="Georgia" w:eastAsia="Calibri" w:hAnsi="Georgia" w:cs="Times New Roman"/>
                <w:szCs w:val="20"/>
                <w:lang w:val="ru-RU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E513" w14:textId="1633673F" w:rsidR="00235E7C" w:rsidRPr="00296A71" w:rsidRDefault="00235E7C" w:rsidP="00235E7C">
            <w:pPr>
              <w:spacing w:before="0" w:after="0"/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</w:pPr>
            <w:r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Сессия 1:</w:t>
            </w:r>
            <w:r w:rsidR="00163817"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 Вступление</w:t>
            </w:r>
          </w:p>
          <w:p w14:paraId="2734E3AB" w14:textId="77777777" w:rsidR="00235E7C" w:rsidRPr="00296A71" w:rsidRDefault="00235E7C" w:rsidP="00235E7C">
            <w:pPr>
              <w:spacing w:before="0" w:after="0"/>
              <w:rPr>
                <w:rFonts w:ascii="Georgia" w:eastAsia="Calibri" w:hAnsi="Georgia" w:cs="Times New Roman"/>
                <w:sz w:val="6"/>
                <w:szCs w:val="20"/>
                <w:lang w:val="ru-RU"/>
              </w:rPr>
            </w:pPr>
          </w:p>
          <w:p w14:paraId="3291C5E4" w14:textId="146AFA25" w:rsidR="00D071B2" w:rsidRPr="00D071B2" w:rsidRDefault="00235E7C" w:rsidP="00905EAC">
            <w:pPr>
              <w:pStyle w:val="a4"/>
              <w:numPr>
                <w:ilvl w:val="0"/>
                <w:numId w:val="10"/>
              </w:numPr>
              <w:spacing w:before="0" w:after="180"/>
              <w:ind w:left="521" w:hanging="357"/>
              <w:rPr>
                <w:rFonts w:ascii="Georgia" w:hAnsi="Georgia" w:cs="Times New Roman"/>
                <w:i/>
                <w:smallCaps/>
                <w:lang w:val="ru-RU"/>
              </w:rPr>
            </w:pPr>
            <w:r w:rsidRPr="005F3701">
              <w:rPr>
                <w:rFonts w:ascii="Georgia" w:hAnsi="Georgia" w:cs="Times New Roman"/>
                <w:lang w:val="ru-RU"/>
              </w:rPr>
              <w:t>Приветствия (</w:t>
            </w:r>
            <w:r w:rsidR="00824748">
              <w:rPr>
                <w:rFonts w:ascii="Georgia" w:hAnsi="Georgia" w:cs="Times New Roman"/>
                <w:lang w:val="ru-RU"/>
              </w:rPr>
              <w:t>1</w:t>
            </w:r>
            <w:r w:rsidR="00804D47" w:rsidRPr="005F3701">
              <w:rPr>
                <w:rFonts w:ascii="Georgia" w:hAnsi="Georgia" w:cs="Times New Roman"/>
                <w:lang w:val="ru-RU"/>
              </w:rPr>
              <w:t>0</w:t>
            </w:r>
            <w:r w:rsidRPr="005F3701">
              <w:rPr>
                <w:rFonts w:ascii="Georgia" w:hAnsi="Georgia" w:cs="Times New Roman"/>
                <w:lang w:val="ru-RU"/>
              </w:rPr>
              <w:t xml:space="preserve"> мин.) </w:t>
            </w:r>
            <w:r w:rsidRPr="005F3701">
              <w:rPr>
                <w:rFonts w:ascii="Georgia" w:hAnsi="Georgia" w:cs="Times New Roman"/>
                <w:lang w:val="ru-RU"/>
              </w:rPr>
              <w:br/>
            </w:r>
            <w:r w:rsidRPr="00E377CC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Игорь </w:t>
            </w:r>
            <w:proofErr w:type="spellStart"/>
            <w:r w:rsidRPr="00E377CC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Кильчевский</w:t>
            </w:r>
            <w:proofErr w:type="spellEnd"/>
            <w:r w:rsidRPr="00BE4B0B">
              <w:rPr>
                <w:rFonts w:ascii="Georgia" w:hAnsi="Georgia" w:cs="Times New Roman"/>
                <w:i/>
                <w:lang w:val="ru-RU"/>
              </w:rPr>
              <w:t xml:space="preserve">, ВЦО ЛЖВ </w:t>
            </w:r>
          </w:p>
          <w:p w14:paraId="5DB323C5" w14:textId="227EC804" w:rsidR="00905EAC" w:rsidRPr="005F3701" w:rsidRDefault="00905EAC" w:rsidP="00D071B2">
            <w:pPr>
              <w:pStyle w:val="a4"/>
              <w:spacing w:before="0" w:after="180"/>
              <w:ind w:left="521"/>
              <w:rPr>
                <w:rFonts w:ascii="Georgia" w:hAnsi="Georgia" w:cs="Times New Roman"/>
                <w:i/>
                <w:smallCaps/>
                <w:lang w:val="ru-RU"/>
              </w:rPr>
            </w:pPr>
          </w:p>
          <w:p w14:paraId="5CFA3929" w14:textId="79238B3E" w:rsidR="00235E7C" w:rsidRPr="005F3701" w:rsidRDefault="00235E7C" w:rsidP="00235E7C">
            <w:pPr>
              <w:pStyle w:val="a4"/>
              <w:numPr>
                <w:ilvl w:val="0"/>
                <w:numId w:val="10"/>
              </w:numPr>
              <w:spacing w:before="0" w:after="180"/>
              <w:ind w:left="521" w:hanging="357"/>
              <w:rPr>
                <w:rFonts w:ascii="Georgia" w:hAnsi="Georgia" w:cs="Times New Roman"/>
                <w:lang w:val="ru-RU"/>
              </w:rPr>
            </w:pPr>
            <w:r w:rsidRPr="005F3701">
              <w:rPr>
                <w:rFonts w:ascii="Georgia" w:hAnsi="Georgia" w:cs="Times New Roman"/>
                <w:lang w:val="ru-RU"/>
              </w:rPr>
              <w:t>Представление участников</w:t>
            </w:r>
            <w:r w:rsidR="0061564E">
              <w:rPr>
                <w:rFonts w:ascii="Georgia" w:hAnsi="Georgia" w:cs="Times New Roman"/>
                <w:lang w:val="ru-RU"/>
              </w:rPr>
              <w:t xml:space="preserve"> встречи</w:t>
            </w:r>
            <w:r w:rsidRPr="005F3701">
              <w:rPr>
                <w:rFonts w:ascii="Georgia" w:hAnsi="Georgia" w:cs="Times New Roman"/>
                <w:lang w:val="ru-RU"/>
              </w:rPr>
              <w:t xml:space="preserve">: </w:t>
            </w:r>
            <w:r w:rsidR="0061564E">
              <w:rPr>
                <w:rFonts w:ascii="Georgia" w:hAnsi="Georgia" w:cs="Times New Roman"/>
                <w:lang w:val="ru-RU"/>
              </w:rPr>
              <w:br/>
            </w:r>
            <w:r w:rsidRPr="0061564E">
              <w:rPr>
                <w:rFonts w:ascii="Georgia" w:hAnsi="Georgia" w:cs="Times New Roman"/>
                <w:color w:val="1F497D" w:themeColor="text2"/>
                <w:lang w:val="ru-RU"/>
              </w:rPr>
              <w:t>страновые консорциумы</w:t>
            </w:r>
            <w:r w:rsidR="00142547" w:rsidRPr="0061564E">
              <w:rPr>
                <w:rFonts w:ascii="Georgia" w:hAnsi="Georgia" w:cs="Times New Roman"/>
                <w:color w:val="1F497D" w:themeColor="text2"/>
                <w:lang w:val="ru-RU"/>
              </w:rPr>
              <w:t xml:space="preserve"> Армении, Грузии, Молдовы, Таджикистана</w:t>
            </w:r>
            <w:r w:rsidRPr="0061564E">
              <w:rPr>
                <w:rFonts w:ascii="Georgia" w:hAnsi="Georgia" w:cs="Times New Roman"/>
                <w:color w:val="1F497D" w:themeColor="text2"/>
                <w:lang w:val="ru-RU"/>
              </w:rPr>
              <w:t xml:space="preserve">, </w:t>
            </w:r>
            <w:r w:rsidR="00905EAC" w:rsidRPr="0061564E">
              <w:rPr>
                <w:rFonts w:ascii="Georgia" w:hAnsi="Georgia" w:cs="Times New Roman"/>
                <w:color w:val="1F497D" w:themeColor="text2"/>
                <w:lang w:val="ru-RU"/>
              </w:rPr>
              <w:t>программные, финансовые</w:t>
            </w:r>
            <w:r w:rsidRPr="0061564E">
              <w:rPr>
                <w:rFonts w:ascii="Georgia" w:hAnsi="Georgia" w:cs="Times New Roman"/>
                <w:color w:val="1F497D" w:themeColor="text2"/>
                <w:lang w:val="ru-RU"/>
              </w:rPr>
              <w:t xml:space="preserve"> </w:t>
            </w:r>
            <w:r w:rsidR="00905EAC" w:rsidRPr="0061564E">
              <w:rPr>
                <w:rFonts w:ascii="Georgia" w:hAnsi="Georgia" w:cs="Times New Roman"/>
                <w:color w:val="1F497D" w:themeColor="text2"/>
                <w:lang w:val="ru-RU"/>
              </w:rPr>
              <w:t xml:space="preserve">и административные специалисты </w:t>
            </w:r>
            <w:r w:rsidRPr="0061564E">
              <w:rPr>
                <w:rFonts w:ascii="Georgia" w:hAnsi="Georgia" w:cs="Times New Roman"/>
                <w:color w:val="1F497D" w:themeColor="text2"/>
                <w:lang w:val="ru-RU"/>
              </w:rPr>
              <w:t>ВЦО ЛЖВ</w:t>
            </w:r>
            <w:r w:rsidR="00142547" w:rsidRPr="0061564E">
              <w:rPr>
                <w:rFonts w:ascii="Georgia" w:hAnsi="Georgia" w:cs="Times New Roman"/>
                <w:color w:val="1F497D" w:themeColor="text2"/>
                <w:lang w:val="ru-RU"/>
              </w:rPr>
              <w:t>, участники консорциумов</w:t>
            </w:r>
            <w:r w:rsidR="00572BB0" w:rsidRPr="0061564E">
              <w:rPr>
                <w:rFonts w:ascii="Georgia" w:hAnsi="Georgia" w:cs="Times New Roman"/>
                <w:color w:val="1F497D" w:themeColor="text2"/>
                <w:lang w:val="ru-RU"/>
              </w:rPr>
              <w:t>, работавших в проекте в 2017 году</w:t>
            </w:r>
            <w:r w:rsidR="00905EAC" w:rsidRPr="0061564E">
              <w:rPr>
                <w:rFonts w:ascii="Georgia" w:hAnsi="Georgia" w:cs="Times New Roman"/>
                <w:color w:val="1F497D" w:themeColor="text2"/>
                <w:lang w:val="ru-RU"/>
              </w:rPr>
              <w:t xml:space="preserve"> </w:t>
            </w:r>
            <w:r w:rsidRPr="005F3701">
              <w:rPr>
                <w:rFonts w:ascii="Georgia" w:hAnsi="Georgia" w:cs="Times New Roman"/>
                <w:lang w:val="ru-RU"/>
              </w:rPr>
              <w:t>(30 мин.)</w:t>
            </w:r>
          </w:p>
          <w:p w14:paraId="066FCE1D" w14:textId="77777777" w:rsidR="00235E7C" w:rsidRPr="005F3701" w:rsidRDefault="00235E7C" w:rsidP="00235E7C">
            <w:pPr>
              <w:pStyle w:val="a4"/>
              <w:spacing w:before="0" w:after="180"/>
              <w:ind w:left="521"/>
              <w:rPr>
                <w:rFonts w:ascii="Georgia" w:hAnsi="Georgia" w:cs="Times New Roman"/>
                <w:sz w:val="16"/>
                <w:lang w:val="ru-RU"/>
              </w:rPr>
            </w:pPr>
          </w:p>
          <w:p w14:paraId="7B9009EC" w14:textId="793A75F1" w:rsidR="00A87544" w:rsidRPr="00E377CC" w:rsidRDefault="00A87544" w:rsidP="00A87544">
            <w:pPr>
              <w:pStyle w:val="a4"/>
              <w:numPr>
                <w:ilvl w:val="0"/>
                <w:numId w:val="10"/>
              </w:numPr>
              <w:spacing w:before="0" w:after="180"/>
              <w:ind w:left="521" w:hanging="357"/>
              <w:rPr>
                <w:rFonts w:ascii="Georgia" w:hAnsi="Georgia" w:cs="Times New Roman"/>
                <w:color w:val="1F497D" w:themeColor="text2"/>
                <w:lang w:val="ru-RU"/>
              </w:rPr>
            </w:pPr>
            <w:r w:rsidRPr="005F3701">
              <w:rPr>
                <w:rFonts w:ascii="Georgia" w:hAnsi="Georgia" w:cs="Times New Roman"/>
                <w:lang w:val="ru-RU"/>
              </w:rPr>
              <w:t>Обзор региональной программы «Партнерство ради равного доступа к континууму услуг в связи с ВИЧ-инфекцией в регионе ВЕЦА»: задачи, возможности для сообществ</w:t>
            </w:r>
            <w:r w:rsidR="00833C07">
              <w:rPr>
                <w:rFonts w:ascii="Georgia" w:hAnsi="Georgia" w:cs="Times New Roman"/>
                <w:lang w:val="ru-RU"/>
              </w:rPr>
              <w:t>, приоритетные цели адвокации</w:t>
            </w:r>
            <w:r w:rsidRPr="005F3701">
              <w:rPr>
                <w:rFonts w:ascii="Georgia" w:hAnsi="Georgia" w:cs="Times New Roman"/>
                <w:lang w:val="ru-RU"/>
              </w:rPr>
              <w:t xml:space="preserve"> в странах ВЕЦА </w:t>
            </w:r>
            <w:r w:rsidR="006E2CC2" w:rsidRPr="0061564E">
              <w:rPr>
                <w:rFonts w:ascii="Georgia" w:hAnsi="Georgia" w:cs="Times New Roman"/>
                <w:lang w:val="ru-RU"/>
              </w:rPr>
              <w:t>(20 мин.)</w:t>
            </w:r>
            <w:r w:rsidR="006E2CC2">
              <w:rPr>
                <w:rFonts w:ascii="Georgia" w:hAnsi="Georgia" w:cs="Times New Roman"/>
                <w:lang w:val="ru-RU"/>
              </w:rPr>
              <w:t xml:space="preserve"> </w:t>
            </w:r>
            <w:r w:rsidRPr="005F3701">
              <w:rPr>
                <w:rFonts w:ascii="Georgia" w:hAnsi="Georgia" w:cs="Times New Roman"/>
                <w:lang w:val="ru-RU"/>
              </w:rPr>
              <w:br/>
            </w:r>
            <w:r w:rsidRPr="00E377CC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Андрей Косинов</w:t>
            </w:r>
            <w:r w:rsidRPr="006D0CCD">
              <w:rPr>
                <w:rFonts w:ascii="Georgia" w:hAnsi="Georgia" w:cs="Times New Roman"/>
                <w:i/>
                <w:lang w:val="ru-RU"/>
              </w:rPr>
              <w:t>, ВЦО ЛЖВ</w:t>
            </w:r>
            <w:r w:rsidRPr="006D0CCD">
              <w:rPr>
                <w:rFonts w:ascii="Georgia" w:hAnsi="Georgia" w:cs="Times New Roman"/>
                <w:lang w:val="ru-RU"/>
              </w:rPr>
              <w:t xml:space="preserve"> </w:t>
            </w:r>
          </w:p>
          <w:p w14:paraId="66C6945D" w14:textId="77777777" w:rsidR="00A87544" w:rsidRPr="005F3701" w:rsidRDefault="00A87544" w:rsidP="00A87544">
            <w:pPr>
              <w:pStyle w:val="a4"/>
              <w:spacing w:before="0" w:after="180"/>
              <w:ind w:left="521"/>
              <w:rPr>
                <w:rFonts w:ascii="Georgia" w:hAnsi="Georgia" w:cs="Times New Roman"/>
                <w:lang w:val="ru-RU"/>
              </w:rPr>
            </w:pPr>
          </w:p>
          <w:p w14:paraId="415010FF" w14:textId="54B77A7B" w:rsidR="00235E7C" w:rsidRPr="00BF48B4" w:rsidRDefault="00235E7C" w:rsidP="004E36F9">
            <w:pPr>
              <w:pStyle w:val="a4"/>
              <w:numPr>
                <w:ilvl w:val="0"/>
                <w:numId w:val="10"/>
              </w:numPr>
              <w:spacing w:before="0" w:after="180"/>
              <w:ind w:left="521" w:hanging="357"/>
              <w:rPr>
                <w:rFonts w:ascii="Georgia" w:hAnsi="Georgia" w:cs="Times New Roman"/>
                <w:lang w:val="ru-RU"/>
              </w:rPr>
            </w:pPr>
            <w:r w:rsidRPr="005F3701">
              <w:rPr>
                <w:rFonts w:ascii="Georgia" w:hAnsi="Georgia" w:cs="Times New Roman"/>
                <w:lang w:val="ru-RU"/>
              </w:rPr>
              <w:t xml:space="preserve">Обзор </w:t>
            </w:r>
            <w:r w:rsidR="00F72B1E" w:rsidRPr="005F3701">
              <w:rPr>
                <w:rFonts w:ascii="Georgia" w:hAnsi="Georgia" w:cs="Times New Roman"/>
                <w:lang w:val="ru-RU"/>
              </w:rPr>
              <w:t xml:space="preserve">программы </w:t>
            </w:r>
            <w:r w:rsidRPr="005F3701">
              <w:rPr>
                <w:rFonts w:ascii="Georgia" w:hAnsi="Georgia" w:cs="Times New Roman"/>
                <w:lang w:val="ru-RU"/>
              </w:rPr>
              <w:t xml:space="preserve">рабочей встречи </w:t>
            </w:r>
            <w:r w:rsidR="008D0185" w:rsidRPr="005F3701">
              <w:rPr>
                <w:rFonts w:ascii="Georgia" w:hAnsi="Georgia" w:cs="Times New Roman"/>
                <w:lang w:val="ru-RU"/>
              </w:rPr>
              <w:t xml:space="preserve">страновых </w:t>
            </w:r>
            <w:r w:rsidRPr="005F3701">
              <w:rPr>
                <w:rFonts w:ascii="Georgia" w:hAnsi="Georgia" w:cs="Times New Roman"/>
                <w:lang w:val="ru-RU"/>
              </w:rPr>
              <w:t>консорциумов</w:t>
            </w:r>
            <w:r w:rsidR="00BF6DE2" w:rsidRPr="005F3701">
              <w:rPr>
                <w:rFonts w:ascii="Georgia" w:hAnsi="Georgia" w:cs="Times New Roman"/>
                <w:lang w:val="ru-RU"/>
              </w:rPr>
              <w:t>, ожидаемые результаты встречи</w:t>
            </w:r>
            <w:r w:rsidRPr="005F3701">
              <w:rPr>
                <w:rFonts w:ascii="Georgia" w:hAnsi="Georgia" w:cs="Times New Roman"/>
                <w:lang w:val="ru-RU"/>
              </w:rPr>
              <w:t xml:space="preserve"> </w:t>
            </w:r>
            <w:r w:rsidR="00C1279E" w:rsidRPr="0061564E">
              <w:rPr>
                <w:rFonts w:ascii="Georgia" w:hAnsi="Georgia" w:cs="Times New Roman"/>
                <w:lang w:val="ru-RU"/>
              </w:rPr>
              <w:t>(5 мин.)</w:t>
            </w:r>
            <w:r w:rsidRPr="005F3701">
              <w:rPr>
                <w:rFonts w:ascii="Georgia" w:hAnsi="Georgia" w:cs="Times New Roman"/>
                <w:lang w:val="ru-RU"/>
              </w:rPr>
              <w:br/>
            </w:r>
            <w:r w:rsidR="00B310B7" w:rsidRPr="00E377CC">
              <w:rPr>
                <w:rFonts w:ascii="Georgia" w:eastAsia="Calibri" w:hAnsi="Georgia" w:cs="Times New Roman"/>
                <w:i/>
                <w:smallCaps/>
                <w:color w:val="1F497D" w:themeColor="text2"/>
                <w:lang w:val="ru-RU"/>
              </w:rPr>
              <w:t xml:space="preserve">Даниил </w:t>
            </w:r>
            <w:proofErr w:type="spellStart"/>
            <w:r w:rsidR="00B310B7" w:rsidRPr="00E377CC">
              <w:rPr>
                <w:rFonts w:ascii="Georgia" w:eastAsia="Calibri" w:hAnsi="Georgia" w:cs="Times New Roman"/>
                <w:i/>
                <w:smallCaps/>
                <w:color w:val="1F497D" w:themeColor="text2"/>
                <w:lang w:val="ru-RU"/>
              </w:rPr>
              <w:t>Кашницкий</w:t>
            </w:r>
            <w:proofErr w:type="spellEnd"/>
            <w:r w:rsidR="0094080B" w:rsidRPr="00BF48B4">
              <w:rPr>
                <w:rFonts w:ascii="Georgia" w:eastAsia="Calibri" w:hAnsi="Georgia" w:cs="Times New Roman"/>
                <w:i/>
                <w:smallCaps/>
                <w:lang w:val="ru-RU"/>
              </w:rPr>
              <w:t xml:space="preserve">, </w:t>
            </w:r>
            <w:r w:rsidR="00C1279E" w:rsidRPr="00BF48B4">
              <w:rPr>
                <w:rFonts w:ascii="Georgia" w:eastAsia="Calibri" w:hAnsi="Georgia" w:cs="Times New Roman"/>
                <w:i/>
                <w:lang w:val="ru-RU"/>
              </w:rPr>
              <w:t>консультант проекта «Партнерство»</w:t>
            </w:r>
          </w:p>
          <w:p w14:paraId="5C0F5217" w14:textId="0209EBCD" w:rsidR="00AA7F1A" w:rsidRPr="000305BE" w:rsidRDefault="00235E7C" w:rsidP="00235E7C">
            <w:pPr>
              <w:spacing w:before="0" w:after="0"/>
              <w:jc w:val="both"/>
              <w:rPr>
                <w:rFonts w:ascii="Georgia" w:eastAsia="Calibri" w:hAnsi="Georgia" w:cs="Times New Roman"/>
                <w:i/>
                <w:smallCaps/>
                <w:szCs w:val="20"/>
                <w:lang w:val="ru-RU"/>
              </w:rPr>
            </w:pPr>
            <w:r w:rsidRPr="000305BE">
              <w:rPr>
                <w:rFonts w:ascii="Georgia" w:eastAsia="Calibri" w:hAnsi="Georgia" w:cs="Times New Roman"/>
                <w:i/>
                <w:szCs w:val="20"/>
                <w:lang w:val="ru-RU"/>
              </w:rPr>
              <w:t xml:space="preserve">Фасилитатор: </w:t>
            </w:r>
            <w:r w:rsidR="00B310B7" w:rsidRPr="000305BE">
              <w:rPr>
                <w:rFonts w:ascii="Georgia" w:eastAsia="Calibri" w:hAnsi="Georgia" w:cs="Times New Roman"/>
                <w:i/>
                <w:smallCaps/>
                <w:color w:val="1F497D" w:themeColor="text2"/>
                <w:szCs w:val="20"/>
                <w:lang w:val="ru-RU"/>
              </w:rPr>
              <w:t>Оксана Доброскок</w:t>
            </w:r>
            <w:r w:rsidR="00BE4B0B" w:rsidRPr="000305BE">
              <w:rPr>
                <w:rFonts w:ascii="Georgia" w:eastAsia="Calibri" w:hAnsi="Georgia" w:cs="Times New Roman"/>
                <w:i/>
                <w:smallCaps/>
                <w:szCs w:val="20"/>
                <w:lang w:val="ru-RU"/>
              </w:rPr>
              <w:t>, ВЦО ЛЖВ</w:t>
            </w:r>
          </w:p>
          <w:p w14:paraId="4A4A6FB5" w14:textId="28C9AD6F" w:rsidR="005F3701" w:rsidRPr="005F3701" w:rsidRDefault="005F3701" w:rsidP="00235E7C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i/>
                <w:szCs w:val="20"/>
                <w:lang w:val="ru-RU"/>
              </w:rPr>
            </w:pPr>
            <w:bookmarkStart w:id="1" w:name="_GoBack"/>
            <w:bookmarkEnd w:id="1"/>
          </w:p>
        </w:tc>
      </w:tr>
      <w:tr w:rsidR="00AA7F1A" w:rsidRPr="005F3701" w14:paraId="52F3113E" w14:textId="77777777" w:rsidTr="00A26C2D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FAD8" w14:textId="3A3AFB13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11:</w:t>
            </w:r>
            <w:r w:rsidR="0017085B" w:rsidRPr="005F3701">
              <w:rPr>
                <w:rFonts w:ascii="Georgia" w:eastAsia="Calibri" w:hAnsi="Georgia" w:cs="Times New Roman"/>
                <w:szCs w:val="20"/>
                <w:lang w:val="ru-RU"/>
              </w:rPr>
              <w:t>1</w:t>
            </w:r>
            <w:r w:rsidR="00916052" w:rsidRPr="005F3701">
              <w:rPr>
                <w:rFonts w:ascii="Georgia" w:eastAsia="Calibri" w:hAnsi="Georgia" w:cs="Times New Roman"/>
                <w:szCs w:val="20"/>
                <w:lang w:val="ru-RU"/>
              </w:rPr>
              <w:t>5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–1</w:t>
            </w:r>
            <w:r w:rsidR="0017085B" w:rsidRPr="005F3701">
              <w:rPr>
                <w:rFonts w:ascii="Georgia" w:eastAsia="Calibri" w:hAnsi="Georgia" w:cs="Times New Roman"/>
                <w:szCs w:val="20"/>
                <w:lang w:val="ru-RU"/>
              </w:rPr>
              <w:t>1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17085B" w:rsidRPr="005F3701">
              <w:rPr>
                <w:rFonts w:ascii="Georgia" w:eastAsia="Calibri" w:hAnsi="Georgia" w:cs="Times New Roman"/>
                <w:szCs w:val="20"/>
                <w:lang w:val="ru-RU"/>
              </w:rPr>
              <w:t>4</w:t>
            </w:r>
            <w:r w:rsidR="00916052" w:rsidRPr="005F3701">
              <w:rPr>
                <w:rFonts w:ascii="Georgia" w:eastAsia="Calibri" w:hAnsi="Georgia" w:cs="Times New Roman"/>
                <w:szCs w:val="20"/>
                <w:lang w:val="ru-RU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E140" w14:textId="1E2E3EC5" w:rsidR="00AA7F1A" w:rsidRPr="005F3701" w:rsidRDefault="00E71321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>КОФЕ-БРЕЙК</w:t>
            </w:r>
            <w:r w:rsidRPr="005F3701">
              <w:rPr>
                <w:rFonts w:ascii="Georgia" w:eastAsia="Calibri" w:hAnsi="Georgia" w:cs="Times New Roman"/>
                <w:i/>
                <w:szCs w:val="20"/>
                <w:lang w:val="ru-RU"/>
              </w:rPr>
              <w:t xml:space="preserve"> </w:t>
            </w:r>
          </w:p>
        </w:tc>
      </w:tr>
      <w:tr w:rsidR="00AA7F1A" w:rsidRPr="007F4DCB" w14:paraId="2049978F" w14:textId="77777777" w:rsidTr="00A26C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5752" w14:textId="03425B6D" w:rsidR="00AA7F1A" w:rsidRPr="002B23C7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2B23C7">
              <w:rPr>
                <w:rFonts w:ascii="Georgia" w:eastAsia="Calibri" w:hAnsi="Georgia" w:cs="Times New Roman"/>
                <w:szCs w:val="20"/>
                <w:lang w:val="ru-RU"/>
              </w:rPr>
              <w:t>1</w:t>
            </w:r>
            <w:r w:rsidR="0017085B" w:rsidRPr="002B23C7">
              <w:rPr>
                <w:rFonts w:ascii="Georgia" w:eastAsia="Calibri" w:hAnsi="Georgia" w:cs="Times New Roman"/>
                <w:szCs w:val="20"/>
                <w:lang w:val="ru-RU"/>
              </w:rPr>
              <w:t>1</w:t>
            </w:r>
            <w:r w:rsidRPr="002B23C7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17085B" w:rsidRPr="002B23C7">
              <w:rPr>
                <w:rFonts w:ascii="Georgia" w:eastAsia="Calibri" w:hAnsi="Georgia" w:cs="Times New Roman"/>
                <w:szCs w:val="20"/>
                <w:lang w:val="ru-RU"/>
              </w:rPr>
              <w:t>4</w:t>
            </w:r>
            <w:r w:rsidR="00916052" w:rsidRPr="002B23C7">
              <w:rPr>
                <w:rFonts w:ascii="Georgia" w:eastAsia="Calibri" w:hAnsi="Georgia" w:cs="Times New Roman"/>
                <w:szCs w:val="20"/>
                <w:lang w:val="ru-RU"/>
              </w:rPr>
              <w:t>5</w:t>
            </w:r>
            <w:r w:rsidRPr="002B23C7">
              <w:rPr>
                <w:rFonts w:ascii="Georgia" w:eastAsia="Calibri" w:hAnsi="Georgia" w:cs="Times New Roman"/>
                <w:szCs w:val="20"/>
                <w:lang w:val="ru-RU"/>
              </w:rPr>
              <w:t>–13:</w:t>
            </w:r>
            <w:r w:rsidR="005C3999" w:rsidRPr="002B23C7">
              <w:rPr>
                <w:rFonts w:ascii="Georgia" w:eastAsia="Calibri" w:hAnsi="Georgia" w:cs="Times New Roman"/>
                <w:szCs w:val="20"/>
                <w:lang w:val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1595" w14:textId="3F09D03A" w:rsidR="00D04EF5" w:rsidRPr="002B23C7" w:rsidRDefault="008F7787" w:rsidP="008F7787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2B23C7">
              <w:rPr>
                <w:rFonts w:ascii="Georgia" w:eastAsia="Calibri" w:hAnsi="Georgia" w:cs="Times New Roman"/>
                <w:b/>
                <w:szCs w:val="20"/>
                <w:lang w:val="ru-RU"/>
              </w:rPr>
              <w:t xml:space="preserve">Сессия </w:t>
            </w:r>
            <w:r w:rsidR="00163817" w:rsidRPr="002B23C7">
              <w:rPr>
                <w:rFonts w:ascii="Georgia" w:eastAsia="Calibri" w:hAnsi="Georgia" w:cs="Times New Roman"/>
                <w:b/>
                <w:szCs w:val="20"/>
                <w:lang w:val="ru-RU"/>
              </w:rPr>
              <w:t>2</w:t>
            </w:r>
            <w:r w:rsidRPr="002B23C7">
              <w:rPr>
                <w:rFonts w:ascii="Georgia" w:eastAsia="Calibri" w:hAnsi="Georgia" w:cs="Times New Roman"/>
                <w:b/>
                <w:szCs w:val="20"/>
                <w:lang w:val="ru-RU"/>
              </w:rPr>
              <w:t xml:space="preserve">: Презентации </w:t>
            </w:r>
            <w:r w:rsidR="005938BB" w:rsidRPr="002B23C7">
              <w:rPr>
                <w:rFonts w:ascii="Georgia" w:eastAsia="Calibri" w:hAnsi="Georgia" w:cs="Times New Roman"/>
                <w:b/>
                <w:szCs w:val="20"/>
                <w:lang w:val="ru-RU"/>
              </w:rPr>
              <w:t xml:space="preserve">проектов </w:t>
            </w:r>
            <w:r w:rsidRPr="002B23C7">
              <w:rPr>
                <w:rFonts w:ascii="Georgia" w:eastAsia="Calibri" w:hAnsi="Georgia" w:cs="Times New Roman"/>
                <w:b/>
                <w:szCs w:val="20"/>
                <w:lang w:val="ru-RU"/>
              </w:rPr>
              <w:t>страновых консорциумов</w:t>
            </w:r>
            <w:r w:rsidR="009951AB" w:rsidRPr="002B23C7">
              <w:rPr>
                <w:rFonts w:ascii="Georgia" w:eastAsia="Calibri" w:hAnsi="Georgia" w:cs="Times New Roman"/>
                <w:b/>
                <w:szCs w:val="20"/>
                <w:lang w:val="ru-RU"/>
              </w:rPr>
              <w:t xml:space="preserve"> Армении, Грузии, Молдовы и Таджикистана</w:t>
            </w:r>
            <w:r w:rsidRPr="002B23C7">
              <w:rPr>
                <w:rFonts w:ascii="Georgia" w:eastAsia="Calibri" w:hAnsi="Georgia" w:cs="Times New Roman"/>
                <w:b/>
                <w:szCs w:val="20"/>
                <w:lang w:val="ru-RU"/>
              </w:rPr>
              <w:t xml:space="preserve"> </w:t>
            </w:r>
          </w:p>
          <w:p w14:paraId="2CE032EE" w14:textId="77777777" w:rsidR="008F7787" w:rsidRPr="002B23C7" w:rsidRDefault="008F7787" w:rsidP="008F7787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i/>
                <w:sz w:val="12"/>
                <w:szCs w:val="20"/>
                <w:lang w:val="ru-RU"/>
              </w:rPr>
            </w:pPr>
          </w:p>
          <w:p w14:paraId="300EA695" w14:textId="5DFFD3F1" w:rsidR="008F7787" w:rsidRPr="002B23C7" w:rsidRDefault="008F7787" w:rsidP="00804A38">
            <w:pPr>
              <w:pStyle w:val="a4"/>
              <w:numPr>
                <w:ilvl w:val="0"/>
                <w:numId w:val="10"/>
              </w:numPr>
              <w:spacing w:before="0" w:after="180"/>
              <w:ind w:left="521" w:hanging="357"/>
              <w:rPr>
                <w:rFonts w:ascii="Georgia" w:hAnsi="Georgia" w:cs="Times New Roman"/>
                <w:sz w:val="16"/>
                <w:lang w:val="ru-RU"/>
              </w:rPr>
            </w:pPr>
            <w:r w:rsidRPr="002B23C7">
              <w:rPr>
                <w:rFonts w:ascii="Georgia" w:hAnsi="Georgia" w:cs="Times New Roman"/>
                <w:lang w:val="ru-RU"/>
              </w:rPr>
              <w:t>Приоритетные задачи адвокации</w:t>
            </w:r>
            <w:r w:rsidR="00960E92" w:rsidRPr="002B23C7">
              <w:rPr>
                <w:rFonts w:ascii="Georgia" w:hAnsi="Georgia" w:cs="Times New Roman"/>
                <w:lang w:val="ru-RU"/>
              </w:rPr>
              <w:t xml:space="preserve"> </w:t>
            </w:r>
            <w:r w:rsidRPr="002B23C7">
              <w:rPr>
                <w:rFonts w:ascii="Georgia" w:hAnsi="Georgia" w:cs="Times New Roman"/>
                <w:lang w:val="ru-RU"/>
              </w:rPr>
              <w:t xml:space="preserve">и </w:t>
            </w:r>
            <w:r w:rsidR="00960E92" w:rsidRPr="002B23C7">
              <w:rPr>
                <w:rFonts w:ascii="Georgia" w:hAnsi="Georgia" w:cs="Times New Roman"/>
                <w:lang w:val="ru-RU"/>
              </w:rPr>
              <w:t xml:space="preserve">ожидаемые результаты участия в проекте </w:t>
            </w:r>
            <w:r w:rsidRPr="002B23C7">
              <w:rPr>
                <w:rFonts w:ascii="Georgia" w:hAnsi="Georgia" w:cs="Times New Roman"/>
                <w:lang w:val="ru-RU"/>
              </w:rPr>
              <w:t xml:space="preserve">«Партнерство» в </w:t>
            </w:r>
            <w:r w:rsidR="00960E92" w:rsidRPr="002B23C7">
              <w:rPr>
                <w:rFonts w:ascii="Georgia" w:hAnsi="Georgia" w:cs="Times New Roman"/>
                <w:lang w:val="ru-RU"/>
              </w:rPr>
              <w:t xml:space="preserve">Армении </w:t>
            </w:r>
            <w:r w:rsidR="00E837B3" w:rsidRPr="002B23C7">
              <w:rPr>
                <w:rFonts w:ascii="Georgia" w:hAnsi="Georgia" w:cs="Times New Roman"/>
                <w:lang w:val="ru-RU"/>
              </w:rPr>
              <w:t>(15 мин.)</w:t>
            </w:r>
            <w:r w:rsidRPr="002B23C7">
              <w:rPr>
                <w:rFonts w:ascii="Georgia" w:hAnsi="Georgia" w:cs="Times New Roman"/>
                <w:lang w:val="ru-RU"/>
              </w:rPr>
              <w:br/>
            </w:r>
            <w:r w:rsidR="00960E92" w:rsidRPr="0085160C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делегат от консорциума </w:t>
            </w:r>
            <w:r w:rsidR="00E837B3" w:rsidRPr="0085160C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 </w:t>
            </w:r>
            <w:r w:rsidRPr="0085160C">
              <w:rPr>
                <w:rFonts w:ascii="Georgia" w:hAnsi="Georgia" w:cs="Times New Roman"/>
                <w:color w:val="1F497D" w:themeColor="text2"/>
                <w:lang w:val="ru-RU"/>
              </w:rPr>
              <w:br/>
            </w:r>
            <w:r w:rsidRPr="002B23C7">
              <w:rPr>
                <w:rFonts w:ascii="Georgia" w:hAnsi="Georgia" w:cs="Times New Roman"/>
                <w:lang w:val="ru-RU"/>
              </w:rPr>
              <w:t>вопросы, обратная связь (</w:t>
            </w:r>
            <w:r w:rsidR="00FE5FBA" w:rsidRPr="002B23C7">
              <w:rPr>
                <w:rFonts w:ascii="Georgia" w:hAnsi="Georgia" w:cs="Times New Roman"/>
                <w:lang w:val="ru-RU"/>
              </w:rPr>
              <w:t>10</w:t>
            </w:r>
            <w:r w:rsidRPr="002B23C7">
              <w:rPr>
                <w:rFonts w:ascii="Georgia" w:hAnsi="Georgia" w:cs="Times New Roman"/>
                <w:lang w:val="ru-RU"/>
              </w:rPr>
              <w:t xml:space="preserve"> мин.) </w:t>
            </w:r>
            <w:r w:rsidRPr="002B23C7">
              <w:rPr>
                <w:rFonts w:ascii="Georgia" w:hAnsi="Georgia" w:cs="Times New Roman"/>
                <w:lang w:val="ru-RU"/>
              </w:rPr>
              <w:br/>
            </w:r>
          </w:p>
          <w:p w14:paraId="18F726AB" w14:textId="03931ED0" w:rsidR="00960E92" w:rsidRPr="002B23C7" w:rsidRDefault="00960E92" w:rsidP="00960E92">
            <w:pPr>
              <w:pStyle w:val="a4"/>
              <w:numPr>
                <w:ilvl w:val="0"/>
                <w:numId w:val="10"/>
              </w:numPr>
              <w:spacing w:before="0" w:after="0"/>
              <w:ind w:left="522"/>
              <w:rPr>
                <w:rFonts w:ascii="Georgia" w:hAnsi="Georgia" w:cs="Times New Roman"/>
                <w:sz w:val="16"/>
                <w:lang w:val="ru-RU"/>
              </w:rPr>
            </w:pPr>
            <w:r w:rsidRPr="002B23C7">
              <w:rPr>
                <w:rFonts w:ascii="Georgia" w:hAnsi="Georgia" w:cs="Times New Roman"/>
                <w:lang w:val="ru-RU"/>
              </w:rPr>
              <w:t xml:space="preserve">Приоритетные задачи адвокации и ожидаемые результаты участия в проекте «Партнерство» в Грузии </w:t>
            </w:r>
            <w:r w:rsidR="00E837B3" w:rsidRPr="002B23C7">
              <w:rPr>
                <w:rFonts w:ascii="Georgia" w:hAnsi="Georgia" w:cs="Times New Roman"/>
                <w:lang w:val="ru-RU"/>
              </w:rPr>
              <w:t>(15 мин.)</w:t>
            </w:r>
            <w:r w:rsidRPr="002B23C7">
              <w:rPr>
                <w:rFonts w:ascii="Georgia" w:hAnsi="Georgia" w:cs="Times New Roman"/>
                <w:lang w:val="ru-RU"/>
              </w:rPr>
              <w:br/>
            </w:r>
            <w:r w:rsidRPr="0085160C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делегат от консорциума </w:t>
            </w:r>
            <w:r w:rsidRPr="0085160C">
              <w:rPr>
                <w:rFonts w:ascii="Georgia" w:hAnsi="Georgia" w:cs="Times New Roman"/>
                <w:color w:val="1F497D" w:themeColor="text2"/>
                <w:lang w:val="ru-RU"/>
              </w:rPr>
              <w:t xml:space="preserve"> </w:t>
            </w:r>
            <w:r w:rsidRPr="0085160C">
              <w:rPr>
                <w:rFonts w:ascii="Georgia" w:hAnsi="Georgia" w:cs="Times New Roman"/>
                <w:color w:val="1F497D" w:themeColor="text2"/>
                <w:lang w:val="ru-RU"/>
              </w:rPr>
              <w:br/>
            </w:r>
            <w:r w:rsidRPr="002B23C7">
              <w:rPr>
                <w:rFonts w:ascii="Georgia" w:hAnsi="Georgia" w:cs="Times New Roman"/>
                <w:lang w:val="ru-RU"/>
              </w:rPr>
              <w:lastRenderedPageBreak/>
              <w:t>вопросы, обратная связь (</w:t>
            </w:r>
            <w:r w:rsidR="00FE5FBA" w:rsidRPr="002B23C7">
              <w:rPr>
                <w:rFonts w:ascii="Georgia" w:hAnsi="Georgia" w:cs="Times New Roman"/>
                <w:lang w:val="ru-RU"/>
              </w:rPr>
              <w:t>10</w:t>
            </w:r>
            <w:r w:rsidRPr="002B23C7">
              <w:rPr>
                <w:rFonts w:ascii="Georgia" w:hAnsi="Georgia" w:cs="Times New Roman"/>
                <w:lang w:val="ru-RU"/>
              </w:rPr>
              <w:t xml:space="preserve"> мин.) </w:t>
            </w:r>
            <w:r w:rsidRPr="002B23C7">
              <w:rPr>
                <w:rFonts w:ascii="Georgia" w:hAnsi="Georgia" w:cs="Times New Roman"/>
                <w:lang w:val="ru-RU"/>
              </w:rPr>
              <w:br/>
            </w:r>
          </w:p>
          <w:p w14:paraId="313A0EAF" w14:textId="7EEAFA9B" w:rsidR="00960E92" w:rsidRPr="002B23C7" w:rsidRDefault="00960E92" w:rsidP="00960E92">
            <w:pPr>
              <w:pStyle w:val="a4"/>
              <w:numPr>
                <w:ilvl w:val="0"/>
                <w:numId w:val="10"/>
              </w:numPr>
              <w:spacing w:before="0" w:after="0"/>
              <w:ind w:left="522"/>
              <w:rPr>
                <w:rFonts w:ascii="Georgia" w:hAnsi="Georgia" w:cs="Times New Roman"/>
                <w:sz w:val="16"/>
                <w:lang w:val="ru-RU"/>
              </w:rPr>
            </w:pPr>
            <w:r w:rsidRPr="002B23C7">
              <w:rPr>
                <w:rFonts w:ascii="Georgia" w:hAnsi="Georgia" w:cs="Times New Roman"/>
                <w:lang w:val="ru-RU"/>
              </w:rPr>
              <w:t>Приоритетные задачи адвокации и ожидаемые результаты участия в проекте «Партнерство» в Молдове</w:t>
            </w:r>
            <w:r w:rsidR="00877A5F" w:rsidRPr="002B23C7">
              <w:rPr>
                <w:rFonts w:ascii="Georgia" w:hAnsi="Georgia" w:cs="Times New Roman"/>
                <w:lang w:val="ru-RU"/>
              </w:rPr>
              <w:t xml:space="preserve"> (15 мин.)</w:t>
            </w:r>
            <w:r w:rsidRPr="002B23C7">
              <w:rPr>
                <w:rFonts w:ascii="Georgia" w:hAnsi="Georgia" w:cs="Times New Roman"/>
                <w:lang w:val="ru-RU"/>
              </w:rPr>
              <w:br/>
            </w:r>
            <w:r w:rsidRPr="0085160C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делегат от консорциума </w:t>
            </w:r>
            <w:r w:rsidRPr="0085160C">
              <w:rPr>
                <w:rFonts w:ascii="Georgia" w:hAnsi="Georgia" w:cs="Times New Roman"/>
                <w:color w:val="1F497D" w:themeColor="text2"/>
                <w:lang w:val="ru-RU"/>
              </w:rPr>
              <w:br/>
            </w:r>
            <w:r w:rsidRPr="002B23C7">
              <w:rPr>
                <w:rFonts w:ascii="Georgia" w:hAnsi="Georgia" w:cs="Times New Roman"/>
                <w:lang w:val="ru-RU"/>
              </w:rPr>
              <w:t>вопросы, обратная связь (</w:t>
            </w:r>
            <w:r w:rsidR="00FE5FBA" w:rsidRPr="002B23C7">
              <w:rPr>
                <w:rFonts w:ascii="Georgia" w:hAnsi="Georgia" w:cs="Times New Roman"/>
                <w:lang w:val="ru-RU"/>
              </w:rPr>
              <w:t>10</w:t>
            </w:r>
            <w:r w:rsidRPr="002B23C7">
              <w:rPr>
                <w:rFonts w:ascii="Georgia" w:hAnsi="Georgia" w:cs="Times New Roman"/>
                <w:lang w:val="ru-RU"/>
              </w:rPr>
              <w:t xml:space="preserve"> мин.) </w:t>
            </w:r>
            <w:r w:rsidRPr="002B23C7">
              <w:rPr>
                <w:rFonts w:ascii="Georgia" w:hAnsi="Georgia" w:cs="Times New Roman"/>
                <w:lang w:val="ru-RU"/>
              </w:rPr>
              <w:br/>
            </w:r>
          </w:p>
          <w:p w14:paraId="2C8C99E6" w14:textId="77777777" w:rsidR="007F4DCB" w:rsidRPr="002B23C7" w:rsidRDefault="00960E92" w:rsidP="00326BC4">
            <w:pPr>
              <w:pStyle w:val="a4"/>
              <w:numPr>
                <w:ilvl w:val="0"/>
                <w:numId w:val="10"/>
              </w:numPr>
              <w:spacing w:before="0" w:after="0"/>
              <w:ind w:left="522"/>
              <w:rPr>
                <w:rFonts w:ascii="Georgia" w:hAnsi="Georgia" w:cs="Times New Roman"/>
                <w:sz w:val="16"/>
                <w:lang w:val="ru-RU"/>
              </w:rPr>
            </w:pPr>
            <w:r w:rsidRPr="002B23C7">
              <w:rPr>
                <w:rFonts w:ascii="Georgia" w:hAnsi="Georgia" w:cs="Times New Roman"/>
                <w:lang w:val="ru-RU"/>
              </w:rPr>
              <w:t xml:space="preserve">Приоритетные задачи адвокации и ожидаемые результаты участия в проекте «Партнерство» в Таджикистане </w:t>
            </w:r>
            <w:r w:rsidR="00877A5F" w:rsidRPr="002B23C7">
              <w:rPr>
                <w:rFonts w:ascii="Georgia" w:hAnsi="Georgia" w:cs="Times New Roman"/>
                <w:lang w:val="ru-RU"/>
              </w:rPr>
              <w:t xml:space="preserve">(15 мин.) </w:t>
            </w:r>
            <w:r w:rsidRPr="002B23C7">
              <w:rPr>
                <w:rFonts w:ascii="Georgia" w:hAnsi="Georgia" w:cs="Times New Roman"/>
                <w:lang w:val="ru-RU"/>
              </w:rPr>
              <w:br/>
            </w:r>
            <w:r w:rsidRPr="0085160C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делегат от консорциума </w:t>
            </w:r>
            <w:r w:rsidRPr="002B23C7">
              <w:rPr>
                <w:rFonts w:ascii="Georgia" w:hAnsi="Georgia" w:cs="Times New Roman"/>
                <w:lang w:val="ru-RU"/>
              </w:rPr>
              <w:br/>
              <w:t>вопросы, обратная связь (</w:t>
            </w:r>
            <w:r w:rsidR="00FE5FBA" w:rsidRPr="002B23C7">
              <w:rPr>
                <w:rFonts w:ascii="Georgia" w:hAnsi="Georgia" w:cs="Times New Roman"/>
                <w:lang w:val="ru-RU"/>
              </w:rPr>
              <w:t>10</w:t>
            </w:r>
            <w:r w:rsidRPr="002B23C7">
              <w:rPr>
                <w:rFonts w:ascii="Georgia" w:hAnsi="Georgia" w:cs="Times New Roman"/>
                <w:lang w:val="ru-RU"/>
              </w:rPr>
              <w:t xml:space="preserve"> мин.)</w:t>
            </w:r>
          </w:p>
          <w:p w14:paraId="5F0E83D4" w14:textId="77777777" w:rsidR="007F4DCB" w:rsidRPr="002B23C7" w:rsidRDefault="007F4DCB" w:rsidP="007F4DCB">
            <w:pPr>
              <w:pStyle w:val="a4"/>
              <w:spacing w:before="0" w:after="0"/>
              <w:ind w:left="522"/>
              <w:rPr>
                <w:rFonts w:ascii="Georgia" w:hAnsi="Georgia" w:cs="Times New Roman"/>
                <w:lang w:val="ru-RU"/>
              </w:rPr>
            </w:pPr>
          </w:p>
          <w:p w14:paraId="4FD5C5AA" w14:textId="5BD0E533" w:rsidR="00960E92" w:rsidRPr="002B23C7" w:rsidRDefault="007F4DCB" w:rsidP="007F4DCB">
            <w:pPr>
              <w:pStyle w:val="a4"/>
              <w:spacing w:before="0" w:after="0"/>
              <w:ind w:left="522"/>
              <w:rPr>
                <w:rFonts w:ascii="Georgia" w:hAnsi="Georgia" w:cs="Times New Roman"/>
                <w:sz w:val="16"/>
                <w:lang w:val="ru-RU"/>
              </w:rPr>
            </w:pPr>
            <w:r w:rsidRPr="002B23C7">
              <w:rPr>
                <w:rFonts w:ascii="Georgia" w:hAnsi="Georgia" w:cs="Times New Roman"/>
                <w:lang w:val="ru-RU"/>
              </w:rPr>
              <w:t xml:space="preserve">Подведение итогов сессии </w:t>
            </w:r>
            <w:r w:rsidR="00D64E40" w:rsidRPr="002B23C7">
              <w:rPr>
                <w:rFonts w:ascii="Georgia" w:hAnsi="Georgia" w:cs="Times New Roman"/>
                <w:lang w:val="ru-RU"/>
              </w:rPr>
              <w:br/>
            </w:r>
            <w:r w:rsidRPr="00010169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Андрей Косинов</w:t>
            </w:r>
            <w:r w:rsidR="00010169">
              <w:rPr>
                <w:rFonts w:ascii="Georgia" w:hAnsi="Georgia" w:cs="Times New Roman"/>
                <w:i/>
                <w:smallCaps/>
                <w:lang w:val="ru-RU"/>
              </w:rPr>
              <w:t>, ВЦО ЛЖВ</w:t>
            </w:r>
            <w:r w:rsidR="001A059D" w:rsidRPr="002B23C7">
              <w:rPr>
                <w:rFonts w:ascii="Georgia" w:hAnsi="Georgia" w:cs="Times New Roman"/>
                <w:i/>
                <w:smallCaps/>
                <w:lang w:val="ru-RU"/>
              </w:rPr>
              <w:t xml:space="preserve"> </w:t>
            </w:r>
            <w:r w:rsidR="001A059D" w:rsidRPr="002B23C7">
              <w:rPr>
                <w:rFonts w:ascii="Georgia" w:hAnsi="Georgia" w:cs="Times New Roman"/>
                <w:lang w:val="ru-RU"/>
              </w:rPr>
              <w:t>(5 мин.)</w:t>
            </w:r>
            <w:r w:rsidR="000305BE" w:rsidRPr="002B23C7">
              <w:rPr>
                <w:rFonts w:ascii="Georgia" w:hAnsi="Georgia" w:cs="Times New Roman"/>
                <w:lang w:val="ru-RU"/>
              </w:rPr>
              <w:br/>
            </w:r>
          </w:p>
          <w:p w14:paraId="7F07E67A" w14:textId="77777777" w:rsidR="00AA7F1A" w:rsidRPr="002B23C7" w:rsidRDefault="008F7787" w:rsidP="008F7787">
            <w:pPr>
              <w:spacing w:before="0" w:after="0"/>
              <w:rPr>
                <w:rFonts w:ascii="Georgia" w:eastAsia="Calibri" w:hAnsi="Georgia" w:cs="Times New Roman"/>
                <w:i/>
                <w:szCs w:val="20"/>
                <w:lang w:val="ru-RU"/>
              </w:rPr>
            </w:pPr>
            <w:r w:rsidRPr="002B23C7">
              <w:rPr>
                <w:rFonts w:ascii="Georgia" w:eastAsia="Calibri" w:hAnsi="Georgia" w:cs="Times New Roman"/>
                <w:i/>
                <w:szCs w:val="20"/>
                <w:lang w:val="ru-RU"/>
              </w:rPr>
              <w:t xml:space="preserve">Фасилитатор: </w:t>
            </w:r>
            <w:r w:rsidR="00916052" w:rsidRPr="002B23C7">
              <w:rPr>
                <w:rFonts w:ascii="Georgia" w:eastAsia="Calibri" w:hAnsi="Georgia" w:cs="Times New Roman"/>
                <w:i/>
                <w:smallCaps/>
                <w:szCs w:val="20"/>
                <w:lang w:val="ru-RU"/>
              </w:rPr>
              <w:t>Андрей Косинов</w:t>
            </w:r>
            <w:r w:rsidRPr="002B23C7">
              <w:rPr>
                <w:rFonts w:ascii="Georgia" w:eastAsia="Calibri" w:hAnsi="Georgia" w:cs="Times New Roman"/>
                <w:i/>
                <w:szCs w:val="20"/>
                <w:lang w:val="ru-RU"/>
              </w:rPr>
              <w:t>, ВЦО ЛЖВ</w:t>
            </w:r>
          </w:p>
          <w:p w14:paraId="2B596A23" w14:textId="1D55C8DF" w:rsidR="005F3701" w:rsidRPr="002B23C7" w:rsidRDefault="005F3701" w:rsidP="008F7787">
            <w:pPr>
              <w:spacing w:before="0" w:after="0"/>
              <w:rPr>
                <w:rFonts w:ascii="Georgia" w:eastAsia="Calibri" w:hAnsi="Georgia" w:cs="Times New Roman"/>
                <w:b/>
                <w:i/>
                <w:sz w:val="10"/>
                <w:szCs w:val="20"/>
                <w:lang w:val="ru-RU"/>
              </w:rPr>
            </w:pPr>
          </w:p>
        </w:tc>
      </w:tr>
      <w:tr w:rsidR="00AA7F1A" w:rsidRPr="005F3701" w14:paraId="7F79A842" w14:textId="77777777" w:rsidTr="00A26C2D">
        <w:trPr>
          <w:trHeight w:val="4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106E" w14:textId="0B55FE3F" w:rsidR="00AA7F1A" w:rsidRPr="002B23C7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2B23C7">
              <w:rPr>
                <w:rFonts w:ascii="Georgia" w:eastAsia="Calibri" w:hAnsi="Georgia" w:cs="Times New Roman"/>
                <w:szCs w:val="20"/>
                <w:lang w:val="ru-RU"/>
              </w:rPr>
              <w:lastRenderedPageBreak/>
              <w:t>13:</w:t>
            </w:r>
            <w:r w:rsidR="000E3764" w:rsidRPr="002B23C7">
              <w:rPr>
                <w:rFonts w:ascii="Georgia" w:eastAsia="Calibri" w:hAnsi="Georgia" w:cs="Times New Roman"/>
                <w:szCs w:val="20"/>
                <w:lang w:val="ru-RU"/>
              </w:rPr>
              <w:t>30</w:t>
            </w:r>
            <w:r w:rsidRPr="002B23C7">
              <w:rPr>
                <w:rFonts w:ascii="Georgia" w:eastAsia="Calibri" w:hAnsi="Georgia" w:cs="Times New Roman"/>
                <w:szCs w:val="20"/>
                <w:lang w:val="ru-RU"/>
              </w:rPr>
              <w:t>–14:</w:t>
            </w:r>
            <w:r w:rsidR="002B23C7" w:rsidRPr="002B23C7">
              <w:rPr>
                <w:rFonts w:ascii="Georgia" w:eastAsia="Calibri" w:hAnsi="Georgia" w:cs="Times New Roman"/>
                <w:szCs w:val="20"/>
                <w:lang w:val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30BD" w14:textId="4D7A9BA8" w:rsidR="00AA7F1A" w:rsidRPr="002B23C7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2B23C7">
              <w:rPr>
                <w:rFonts w:ascii="Georgia" w:eastAsia="Calibri" w:hAnsi="Georgia" w:cs="Times New Roman"/>
                <w:b/>
                <w:szCs w:val="20"/>
                <w:lang w:val="ru-RU"/>
              </w:rPr>
              <w:t>ОБЕД</w:t>
            </w:r>
          </w:p>
        </w:tc>
      </w:tr>
      <w:tr w:rsidR="00AA7F1A" w:rsidRPr="00872ADF" w14:paraId="759FDB42" w14:textId="77777777" w:rsidTr="00A26C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F7DD" w14:textId="013F5A52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1</w:t>
            </w:r>
            <w:r w:rsidR="002B23C7">
              <w:rPr>
                <w:rFonts w:ascii="Georgia" w:eastAsia="Calibri" w:hAnsi="Georgia" w:cs="Times New Roman"/>
                <w:szCs w:val="20"/>
                <w:lang w:val="ru-RU"/>
              </w:rPr>
              <w:t>4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2B23C7">
              <w:rPr>
                <w:rFonts w:ascii="Georgia" w:eastAsia="Calibri" w:hAnsi="Georgia" w:cs="Times New Roman"/>
                <w:szCs w:val="20"/>
                <w:lang w:val="ru-RU"/>
              </w:rPr>
              <w:t>3</w:t>
            </w:r>
            <w:r w:rsidR="00CB5B7B">
              <w:rPr>
                <w:rFonts w:ascii="Georgia" w:eastAsia="Calibri" w:hAnsi="Georgia" w:cs="Times New Roman"/>
                <w:szCs w:val="20"/>
                <w:lang w:val="ru-RU"/>
              </w:rPr>
              <w:t>0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–1</w:t>
            </w:r>
            <w:r w:rsidR="002B23C7">
              <w:rPr>
                <w:rFonts w:ascii="Georgia" w:eastAsia="Calibri" w:hAnsi="Georgia" w:cs="Times New Roman"/>
                <w:szCs w:val="20"/>
                <w:lang w:val="ru-RU"/>
              </w:rPr>
              <w:t>5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79212F">
              <w:rPr>
                <w:rFonts w:ascii="Georgia" w:eastAsia="Calibri" w:hAnsi="Georgia" w:cs="Times New Roman"/>
                <w:szCs w:val="20"/>
                <w:lang w:val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F00F" w14:textId="3B0AAC39" w:rsidR="00AA7F1A" w:rsidRPr="00296A71" w:rsidRDefault="00163817" w:rsidP="00602658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</w:pPr>
            <w:r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Сессия 3:</w:t>
            </w:r>
            <w:r w:rsidR="0076010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 </w:t>
            </w:r>
            <w:r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Как</w:t>
            </w:r>
            <w:r w:rsidR="004C55BA"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 </w:t>
            </w:r>
            <w:r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составить </w:t>
            </w:r>
            <w:r w:rsidR="00436A79"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четкий</w:t>
            </w:r>
            <w:r w:rsidR="00EC15CB"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 и </w:t>
            </w:r>
            <w:r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выполнимый рабочий план</w:t>
            </w:r>
            <w:r w:rsidR="00C81527"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, как построить эффективный консорциум</w:t>
            </w:r>
            <w:r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 </w:t>
            </w:r>
          </w:p>
          <w:p w14:paraId="02A0B9EB" w14:textId="77777777" w:rsidR="00521B14" w:rsidRPr="00804A38" w:rsidRDefault="00521B14" w:rsidP="00602658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i/>
                <w:color w:val="C00000"/>
                <w:sz w:val="12"/>
                <w:szCs w:val="20"/>
                <w:lang w:val="ru-RU"/>
              </w:rPr>
            </w:pPr>
          </w:p>
          <w:p w14:paraId="392B69FF" w14:textId="732B613D" w:rsidR="00BE666D" w:rsidRPr="00BE666D" w:rsidRDefault="001241EC" w:rsidP="00BE666D">
            <w:pPr>
              <w:pStyle w:val="a4"/>
              <w:numPr>
                <w:ilvl w:val="0"/>
                <w:numId w:val="10"/>
              </w:numPr>
              <w:spacing w:before="0" w:after="0"/>
              <w:ind w:left="522"/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</w:pPr>
            <w:r>
              <w:rPr>
                <w:rFonts w:ascii="Georgia" w:hAnsi="Georgia" w:cs="Times New Roman"/>
                <w:lang w:val="ru-RU"/>
              </w:rPr>
              <w:t>Участие ключевых групп в проекте «Партнерство»</w:t>
            </w:r>
            <w:r w:rsidR="00BE666D" w:rsidRPr="005F3701">
              <w:rPr>
                <w:rFonts w:ascii="Georgia" w:hAnsi="Georgia" w:cs="Times New Roman"/>
                <w:lang w:val="ru-RU"/>
              </w:rPr>
              <w:t xml:space="preserve"> (</w:t>
            </w:r>
            <w:r w:rsidR="00BE666D">
              <w:rPr>
                <w:rFonts w:ascii="Georgia" w:hAnsi="Georgia" w:cs="Times New Roman"/>
                <w:lang w:val="ru-RU"/>
              </w:rPr>
              <w:t>3</w:t>
            </w:r>
            <w:r w:rsidR="00BE666D" w:rsidRPr="005F3701">
              <w:rPr>
                <w:rFonts w:ascii="Georgia" w:hAnsi="Georgia" w:cs="Times New Roman"/>
                <w:lang w:val="ru-RU"/>
              </w:rPr>
              <w:t>0 мин.)</w:t>
            </w:r>
            <w:r w:rsidR="000E2077" w:rsidRPr="005F3701">
              <w:rPr>
                <w:rFonts w:ascii="Georgia" w:hAnsi="Georgia" w:cs="Times New Roman"/>
                <w:lang w:val="ru-RU"/>
              </w:rPr>
              <w:br/>
            </w:r>
            <w:r w:rsidR="00A9205F" w:rsidRPr="006E7DA7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Андрей </w:t>
            </w:r>
            <w:r w:rsidR="00636BAC" w:rsidRPr="006E7DA7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Яровой</w:t>
            </w:r>
            <w:r w:rsidR="00636BAC" w:rsidRPr="00BE666D">
              <w:rPr>
                <w:rFonts w:ascii="Georgia" w:hAnsi="Georgia" w:cs="Times New Roman"/>
                <w:i/>
                <w:lang w:val="ru-RU"/>
              </w:rPr>
              <w:t xml:space="preserve">, </w:t>
            </w:r>
            <w:r w:rsidR="00BE666D" w:rsidRPr="00BE666D">
              <w:rPr>
                <w:rFonts w:ascii="Georgia" w:hAnsi="Georgia" w:cs="Times New Roman"/>
                <w:i/>
                <w:lang w:val="ru-RU"/>
              </w:rPr>
              <w:t>эксперт от Евразийской сети людей, употребляющих наркотики</w:t>
            </w:r>
            <w:r w:rsidR="007C2FFF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br/>
            </w:r>
            <w:r w:rsidR="00A9205F" w:rsidRPr="006E7DA7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Наталья Исаева,</w:t>
            </w:r>
            <w:r w:rsidR="00BE666D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 </w:t>
            </w:r>
            <w:r w:rsidR="00BE666D" w:rsidRPr="00BE666D">
              <w:rPr>
                <w:rFonts w:ascii="Georgia" w:hAnsi="Georgia" w:cs="Times New Roman"/>
                <w:i/>
                <w:lang w:val="ru-RU"/>
              </w:rPr>
              <w:t xml:space="preserve">эксперт от </w:t>
            </w:r>
            <w:r w:rsidR="00832F5C">
              <w:rPr>
                <w:rFonts w:ascii="Georgia" w:hAnsi="Georgia" w:cs="Times New Roman"/>
                <w:i/>
                <w:lang w:val="ru-RU"/>
              </w:rPr>
              <w:t>Сети организаций по защите прав секс-работников –</w:t>
            </w:r>
            <w:r w:rsidR="00832F5C" w:rsidRPr="00832F5C">
              <w:rPr>
                <w:rFonts w:ascii="Georgia" w:hAnsi="Georgia" w:cs="Times New Roman"/>
                <w:i/>
                <w:lang w:val="ru-RU"/>
              </w:rPr>
              <w:t xml:space="preserve"> </w:t>
            </w:r>
            <w:r w:rsidR="00832F5C">
              <w:rPr>
                <w:rFonts w:ascii="Georgia" w:hAnsi="Georgia" w:cs="Times New Roman"/>
                <w:i/>
                <w:lang w:val="en-US"/>
              </w:rPr>
              <w:t>SWAN</w:t>
            </w:r>
            <w:r w:rsidR="00832F5C" w:rsidRPr="00832F5C">
              <w:rPr>
                <w:rFonts w:ascii="Georgia" w:hAnsi="Georgia" w:cs="Times New Roman"/>
                <w:i/>
                <w:lang w:val="ru-RU"/>
              </w:rPr>
              <w:t xml:space="preserve"> </w:t>
            </w:r>
            <w:r w:rsidR="007C2FFF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br/>
            </w:r>
            <w:r w:rsidR="00A9205F" w:rsidRPr="006E7DA7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Армен</w:t>
            </w:r>
            <w:r w:rsidR="00636BAC" w:rsidRPr="006E7DA7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 </w:t>
            </w:r>
            <w:proofErr w:type="spellStart"/>
            <w:r w:rsidR="006E7DA7" w:rsidRPr="006E7DA7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Агаджанов</w:t>
            </w:r>
            <w:proofErr w:type="spellEnd"/>
            <w:r w:rsidR="00BE666D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, </w:t>
            </w:r>
            <w:r w:rsidR="00BE666D" w:rsidRPr="00BE666D">
              <w:rPr>
                <w:rFonts w:ascii="Georgia" w:hAnsi="Georgia" w:cs="Times New Roman"/>
                <w:i/>
                <w:smallCaps/>
                <w:lang w:val="ru-RU"/>
              </w:rPr>
              <w:t>ВЦО ЛЖВ</w:t>
            </w:r>
            <w:r w:rsidR="00BE666D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br/>
            </w:r>
          </w:p>
          <w:p w14:paraId="6C0D4C77" w14:textId="0B482E9F" w:rsidR="00A910A5" w:rsidRPr="005F3701" w:rsidRDefault="00CB5B7B" w:rsidP="00521B14">
            <w:pPr>
              <w:pStyle w:val="a4"/>
              <w:numPr>
                <w:ilvl w:val="0"/>
                <w:numId w:val="10"/>
              </w:numPr>
              <w:spacing w:before="0" w:after="0"/>
              <w:ind w:left="522"/>
              <w:rPr>
                <w:rFonts w:ascii="Georgia" w:hAnsi="Georgia" w:cs="Times New Roman"/>
                <w:lang w:val="ru-RU"/>
              </w:rPr>
            </w:pPr>
            <w:r>
              <w:rPr>
                <w:rFonts w:ascii="Georgia" w:hAnsi="Georgia" w:cs="Times New Roman"/>
                <w:lang w:val="ru-RU"/>
              </w:rPr>
              <w:t xml:space="preserve">Достижения консорциумов </w:t>
            </w:r>
            <w:r w:rsidR="0077256B">
              <w:rPr>
                <w:rFonts w:ascii="Georgia" w:hAnsi="Georgia" w:cs="Times New Roman"/>
                <w:lang w:val="ru-RU"/>
              </w:rPr>
              <w:t xml:space="preserve">в странах </w:t>
            </w:r>
            <w:r>
              <w:rPr>
                <w:rFonts w:ascii="Georgia" w:hAnsi="Georgia" w:cs="Times New Roman"/>
                <w:lang w:val="ru-RU"/>
              </w:rPr>
              <w:t xml:space="preserve">проекта </w:t>
            </w:r>
          </w:p>
          <w:p w14:paraId="4997B6BA" w14:textId="7177B42C" w:rsidR="009A4559" w:rsidRDefault="00A910A5" w:rsidP="009A4559">
            <w:pPr>
              <w:pStyle w:val="a4"/>
              <w:spacing w:before="0" w:after="0"/>
              <w:ind w:left="522"/>
              <w:rPr>
                <w:rFonts w:ascii="Georgia" w:hAnsi="Georgia" w:cs="Times New Roman"/>
                <w:lang w:val="ru-RU"/>
              </w:rPr>
            </w:pPr>
            <w:r w:rsidRPr="008E747A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Оксана </w:t>
            </w:r>
            <w:proofErr w:type="spellStart"/>
            <w:r w:rsidRPr="008E747A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Доброскок</w:t>
            </w:r>
            <w:proofErr w:type="spellEnd"/>
            <w:r w:rsidRPr="00566A1B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, </w:t>
            </w:r>
            <w:r w:rsidR="00A73D0A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Д</w:t>
            </w:r>
            <w:r w:rsidR="00566A1B" w:rsidRPr="00566A1B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аниил </w:t>
            </w:r>
            <w:proofErr w:type="spellStart"/>
            <w:r w:rsidR="00566A1B" w:rsidRPr="00566A1B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Кашницкий</w:t>
            </w:r>
            <w:proofErr w:type="spellEnd"/>
            <w:r w:rsidR="00566A1B">
              <w:rPr>
                <w:rFonts w:ascii="Georgia" w:hAnsi="Georgia" w:cs="Times New Roman"/>
                <w:i/>
                <w:smallCaps/>
                <w:lang w:val="ru-RU"/>
              </w:rPr>
              <w:t xml:space="preserve"> </w:t>
            </w:r>
            <w:r w:rsidRPr="005F3701">
              <w:rPr>
                <w:rFonts w:ascii="Georgia" w:hAnsi="Georgia" w:cs="Times New Roman"/>
                <w:i/>
                <w:smallCaps/>
                <w:lang w:val="ru-RU"/>
              </w:rPr>
              <w:t>ВЦО ЛЖВ</w:t>
            </w:r>
            <w:r w:rsidR="001A3752" w:rsidRPr="005F3701">
              <w:rPr>
                <w:rFonts w:ascii="Georgia" w:hAnsi="Georgia" w:cs="Times New Roman"/>
                <w:i/>
                <w:smallCaps/>
                <w:lang w:val="ru-RU"/>
              </w:rPr>
              <w:t xml:space="preserve"> </w:t>
            </w:r>
            <w:r w:rsidR="001A3752" w:rsidRPr="005F3701">
              <w:rPr>
                <w:rFonts w:ascii="Georgia" w:hAnsi="Georgia" w:cs="Times New Roman"/>
                <w:lang w:val="ru-RU"/>
              </w:rPr>
              <w:t>(</w:t>
            </w:r>
            <w:r w:rsidR="00C3579B">
              <w:rPr>
                <w:rFonts w:ascii="Georgia" w:hAnsi="Georgia" w:cs="Times New Roman"/>
                <w:lang w:val="ru-RU"/>
              </w:rPr>
              <w:t>20</w:t>
            </w:r>
            <w:r w:rsidR="001A3752" w:rsidRPr="005F3701">
              <w:rPr>
                <w:rFonts w:ascii="Georgia" w:hAnsi="Georgia" w:cs="Times New Roman"/>
                <w:lang w:val="ru-RU"/>
              </w:rPr>
              <w:t xml:space="preserve"> мин.) </w:t>
            </w:r>
          </w:p>
          <w:p w14:paraId="014B823F" w14:textId="77777777" w:rsidR="009A4559" w:rsidRPr="00804A38" w:rsidRDefault="009A4559" w:rsidP="009A4559">
            <w:pPr>
              <w:pStyle w:val="a4"/>
              <w:spacing w:before="0" w:after="0"/>
              <w:ind w:left="522"/>
              <w:rPr>
                <w:rFonts w:ascii="Georgia" w:hAnsi="Georgia" w:cs="Times New Roman"/>
                <w:sz w:val="16"/>
                <w:lang w:val="ru-RU"/>
              </w:rPr>
            </w:pPr>
          </w:p>
          <w:p w14:paraId="09E532B5" w14:textId="44FCD141" w:rsidR="009C3646" w:rsidRPr="00C37193" w:rsidRDefault="00EC11D4" w:rsidP="009A4559">
            <w:pPr>
              <w:pStyle w:val="a4"/>
              <w:numPr>
                <w:ilvl w:val="0"/>
                <w:numId w:val="10"/>
              </w:numPr>
              <w:spacing w:before="0" w:after="0"/>
              <w:ind w:left="522"/>
              <w:rPr>
                <w:rFonts w:ascii="Georgia" w:hAnsi="Georgia" w:cs="Times New Roman"/>
                <w:lang w:val="ru-RU"/>
              </w:rPr>
            </w:pPr>
            <w:r w:rsidRPr="00D96A87">
              <w:rPr>
                <w:rFonts w:ascii="Georgia" w:hAnsi="Georgia" w:cs="Times New Roman"/>
                <w:lang w:val="ru-RU"/>
              </w:rPr>
              <w:t xml:space="preserve">Опыт адвокации, построения консорциума и лучшая практика </w:t>
            </w:r>
            <w:proofErr w:type="spellStart"/>
            <w:r w:rsidR="00462659" w:rsidRPr="00D96A87">
              <w:rPr>
                <w:rFonts w:ascii="Georgia" w:hAnsi="Georgia" w:cs="Times New Roman"/>
                <w:lang w:val="ru-RU"/>
              </w:rPr>
              <w:t>Кыргызстанского</w:t>
            </w:r>
            <w:proofErr w:type="spellEnd"/>
            <w:r w:rsidR="00462659" w:rsidRPr="00D96A87">
              <w:rPr>
                <w:rFonts w:ascii="Georgia" w:hAnsi="Georgia" w:cs="Times New Roman"/>
                <w:lang w:val="ru-RU"/>
              </w:rPr>
              <w:t xml:space="preserve"> консо</w:t>
            </w:r>
            <w:r w:rsidR="00462659" w:rsidRPr="00C37193">
              <w:rPr>
                <w:rFonts w:ascii="Georgia" w:hAnsi="Georgia" w:cs="Times New Roman"/>
                <w:lang w:val="ru-RU"/>
              </w:rPr>
              <w:t>рциума в рамках проекта «Партнерство»</w:t>
            </w:r>
            <w:r w:rsidR="009C3646" w:rsidRPr="00C37193">
              <w:rPr>
                <w:rFonts w:ascii="Georgia" w:hAnsi="Georgia" w:cs="Times New Roman"/>
                <w:lang w:val="ru-RU"/>
              </w:rPr>
              <w:t xml:space="preserve"> </w:t>
            </w:r>
          </w:p>
          <w:p w14:paraId="41738CA9" w14:textId="64D2290E" w:rsidR="00FE64CF" w:rsidRPr="00804A38" w:rsidRDefault="00163817" w:rsidP="00FE64CF">
            <w:pPr>
              <w:pStyle w:val="a4"/>
              <w:spacing w:before="0" w:after="0"/>
              <w:ind w:left="522"/>
              <w:rPr>
                <w:rFonts w:ascii="Georgia" w:hAnsi="Georgia" w:cs="Times New Roman"/>
                <w:sz w:val="14"/>
                <w:lang w:val="ru-RU"/>
              </w:rPr>
            </w:pPr>
            <w:r w:rsidRPr="00832340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Екатерина Новикова</w:t>
            </w:r>
            <w:r w:rsidRPr="001E3018">
              <w:rPr>
                <w:rFonts w:ascii="Georgia" w:hAnsi="Georgia" w:cs="Times New Roman"/>
                <w:i/>
                <w:smallCaps/>
                <w:lang w:val="ru-RU"/>
              </w:rPr>
              <w:t>,</w:t>
            </w:r>
            <w:r w:rsidR="009C3646" w:rsidRPr="00C37193">
              <w:rPr>
                <w:rFonts w:ascii="Georgia" w:hAnsi="Georgia" w:cs="Times New Roman"/>
                <w:i/>
                <w:smallCaps/>
                <w:lang w:val="ru-RU"/>
              </w:rPr>
              <w:t xml:space="preserve"> </w:t>
            </w:r>
            <w:r w:rsidR="009C3646" w:rsidRPr="00832340">
              <w:rPr>
                <w:rFonts w:ascii="Georgia" w:hAnsi="Georgia" w:cs="Times New Roman"/>
                <w:i/>
                <w:lang w:val="ru-RU"/>
              </w:rPr>
              <w:t>Ассоциация «Партнерская сеть»</w:t>
            </w:r>
            <w:r w:rsidR="007359AA">
              <w:rPr>
                <w:rFonts w:ascii="Georgia" w:hAnsi="Georgia" w:cs="Times New Roman"/>
                <w:i/>
                <w:smallCaps/>
                <w:lang w:val="ru-RU"/>
              </w:rPr>
              <w:t xml:space="preserve"> </w:t>
            </w:r>
            <w:r w:rsidR="003945EC" w:rsidRPr="005F3701">
              <w:rPr>
                <w:rFonts w:ascii="Georgia" w:hAnsi="Georgia" w:cs="Times New Roman"/>
                <w:lang w:val="ru-RU"/>
              </w:rPr>
              <w:t>(15 мин.)</w:t>
            </w:r>
            <w:r w:rsidR="00322B60" w:rsidRPr="005F3701">
              <w:rPr>
                <w:rFonts w:ascii="Georgia" w:hAnsi="Georgia" w:cs="Times New Roman"/>
                <w:lang w:val="ru-RU"/>
              </w:rPr>
              <w:t xml:space="preserve">, </w:t>
            </w:r>
            <w:r w:rsidR="007359AA">
              <w:rPr>
                <w:rFonts w:ascii="Georgia" w:hAnsi="Georgia" w:cs="Times New Roman"/>
                <w:lang w:val="ru-RU"/>
              </w:rPr>
              <w:br/>
            </w:r>
            <w:r w:rsidR="00322B60" w:rsidRPr="005F3701">
              <w:rPr>
                <w:rFonts w:ascii="Georgia" w:hAnsi="Georgia" w:cs="Times New Roman"/>
                <w:lang w:val="ru-RU"/>
              </w:rPr>
              <w:t>вопросы (</w:t>
            </w:r>
            <w:r w:rsidR="002B23C7">
              <w:rPr>
                <w:rFonts w:ascii="Georgia" w:hAnsi="Georgia" w:cs="Times New Roman"/>
                <w:lang w:val="ru-RU"/>
              </w:rPr>
              <w:t>1</w:t>
            </w:r>
            <w:r w:rsidR="0079212F">
              <w:rPr>
                <w:rFonts w:ascii="Georgia" w:hAnsi="Georgia" w:cs="Times New Roman"/>
                <w:lang w:val="ru-RU"/>
              </w:rPr>
              <w:t>0</w:t>
            </w:r>
            <w:r w:rsidR="00322B60" w:rsidRPr="005F3701">
              <w:rPr>
                <w:rFonts w:ascii="Georgia" w:hAnsi="Georgia" w:cs="Times New Roman"/>
                <w:lang w:val="ru-RU"/>
              </w:rPr>
              <w:t xml:space="preserve"> мин.) </w:t>
            </w:r>
            <w:r w:rsidR="003945EC" w:rsidRPr="005F3701">
              <w:rPr>
                <w:rFonts w:ascii="Georgia" w:hAnsi="Georgia" w:cs="Times New Roman"/>
                <w:lang w:val="ru-RU"/>
              </w:rPr>
              <w:t xml:space="preserve"> </w:t>
            </w:r>
            <w:r w:rsidR="00FE64CF" w:rsidRPr="005F3701">
              <w:rPr>
                <w:rFonts w:ascii="Georgia" w:hAnsi="Georgia" w:cs="Times New Roman"/>
                <w:lang w:val="ru-RU"/>
              </w:rPr>
              <w:br/>
            </w:r>
          </w:p>
          <w:p w14:paraId="1FA030F3" w14:textId="77777777" w:rsidR="005F3701" w:rsidRPr="000305BE" w:rsidRDefault="00CF0AA7" w:rsidP="00602658">
            <w:pPr>
              <w:spacing w:before="0" w:after="0"/>
              <w:jc w:val="both"/>
              <w:rPr>
                <w:rFonts w:ascii="Georgia" w:eastAsia="Calibri" w:hAnsi="Georgia" w:cs="Times New Roman"/>
                <w:i/>
                <w:szCs w:val="20"/>
                <w:lang w:val="ru-RU"/>
              </w:rPr>
            </w:pPr>
            <w:r w:rsidRPr="000305BE">
              <w:rPr>
                <w:rFonts w:ascii="Georgia" w:eastAsia="Calibri" w:hAnsi="Georgia" w:cs="Times New Roman"/>
                <w:i/>
                <w:szCs w:val="20"/>
                <w:lang w:val="ru-RU"/>
              </w:rPr>
              <w:t xml:space="preserve">Фасилитатор: </w:t>
            </w:r>
            <w:r w:rsidRPr="000305BE">
              <w:rPr>
                <w:rFonts w:ascii="Georgia" w:eastAsia="Calibri" w:hAnsi="Georgia" w:cs="Times New Roman"/>
                <w:i/>
                <w:smallCaps/>
                <w:color w:val="1F497D" w:themeColor="text2"/>
                <w:szCs w:val="20"/>
                <w:lang w:val="ru-RU"/>
              </w:rPr>
              <w:t>Андрей Косинов</w:t>
            </w:r>
            <w:r w:rsidRPr="000305BE">
              <w:rPr>
                <w:rFonts w:ascii="Georgia" w:eastAsia="Calibri" w:hAnsi="Georgia" w:cs="Times New Roman"/>
                <w:i/>
                <w:szCs w:val="20"/>
                <w:lang w:val="ru-RU"/>
              </w:rPr>
              <w:t xml:space="preserve">, ВЦО ЛЖВ </w:t>
            </w:r>
          </w:p>
          <w:p w14:paraId="0228E32D" w14:textId="34042F88" w:rsidR="00804A38" w:rsidRPr="00804A38" w:rsidRDefault="00804A38" w:rsidP="00602658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i/>
                <w:sz w:val="10"/>
                <w:szCs w:val="20"/>
                <w:lang w:val="ru-RU"/>
              </w:rPr>
            </w:pPr>
          </w:p>
        </w:tc>
      </w:tr>
      <w:tr w:rsidR="00AA7F1A" w:rsidRPr="002B16B1" w14:paraId="08986352" w14:textId="77777777" w:rsidTr="00A26C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6FBD" w14:textId="6223B94A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1</w:t>
            </w:r>
            <w:r w:rsidR="0079212F">
              <w:rPr>
                <w:rFonts w:ascii="Georgia" w:eastAsia="Calibri" w:hAnsi="Georgia" w:cs="Times New Roman"/>
                <w:szCs w:val="20"/>
                <w:lang w:val="ru-RU"/>
              </w:rPr>
              <w:t>5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79212F">
              <w:rPr>
                <w:rFonts w:ascii="Georgia" w:eastAsia="Calibri" w:hAnsi="Georgia" w:cs="Times New Roman"/>
                <w:szCs w:val="20"/>
                <w:lang w:val="ru-RU"/>
              </w:rPr>
              <w:t>45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–16:</w:t>
            </w:r>
            <w:r w:rsidR="0079212F">
              <w:rPr>
                <w:rFonts w:ascii="Georgia" w:eastAsia="Calibri" w:hAnsi="Georgia" w:cs="Times New Roman"/>
                <w:szCs w:val="20"/>
                <w:lang w:val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5A56" w14:textId="4E36701D" w:rsidR="00AA7F1A" w:rsidRPr="005F3701" w:rsidRDefault="00E71321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>КОФЕ-БРЕЙК И ГРУППОВОЕ ФОТО</w:t>
            </w:r>
          </w:p>
        </w:tc>
      </w:tr>
      <w:tr w:rsidR="00AA7F1A" w:rsidRPr="002B16B1" w14:paraId="779BB833" w14:textId="77777777" w:rsidTr="00A26C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6FE9B" w14:textId="4DD5D775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16:</w:t>
            </w:r>
            <w:r w:rsidR="0079212F">
              <w:rPr>
                <w:rFonts w:ascii="Georgia" w:eastAsia="Calibri" w:hAnsi="Georgia" w:cs="Times New Roman"/>
                <w:szCs w:val="20"/>
                <w:lang w:val="ru-RU"/>
              </w:rPr>
              <w:t>15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–1</w:t>
            </w:r>
            <w:r w:rsidR="00615E8D" w:rsidRPr="005F3701">
              <w:rPr>
                <w:rFonts w:ascii="Georgia" w:eastAsia="Calibri" w:hAnsi="Georgia" w:cs="Times New Roman"/>
                <w:szCs w:val="20"/>
                <w:lang w:val="ru-RU"/>
              </w:rPr>
              <w:t>7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79212F">
              <w:rPr>
                <w:rFonts w:ascii="Georgia" w:eastAsia="Calibri" w:hAnsi="Georgia" w:cs="Times New Roman"/>
                <w:szCs w:val="20"/>
                <w:lang w:val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D593" w14:textId="4B4406D1" w:rsidR="00833C07" w:rsidRPr="0045121D" w:rsidRDefault="004C55BA" w:rsidP="00CF0AA7">
            <w:pPr>
              <w:spacing w:after="0"/>
              <w:rPr>
                <w:rFonts w:ascii="Georgia" w:eastAsia="Calibri" w:hAnsi="Georgia" w:cs="Times New Roman"/>
                <w:b/>
                <w:color w:val="C00000"/>
                <w:sz w:val="12"/>
                <w:szCs w:val="20"/>
                <w:lang w:val="ru-RU"/>
              </w:rPr>
            </w:pPr>
            <w:r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Сессия 4: </w:t>
            </w:r>
            <w:r w:rsidR="00CF0AA7"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Построени</w:t>
            </w:r>
            <w:r w:rsidR="00D47BB4"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е</w:t>
            </w:r>
            <w:r w:rsidR="00CF0AA7"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 партнерства</w:t>
            </w:r>
            <w:r w:rsidR="00833C07" w:rsidRPr="00E10BA1">
              <w:rPr>
                <w:rFonts w:ascii="Georgia" w:eastAsia="Calibri" w:hAnsi="Georgia" w:cs="Times New Roman"/>
                <w:b/>
                <w:color w:val="C00000"/>
                <w:szCs w:val="20"/>
                <w:lang w:val="ru-RU"/>
              </w:rPr>
              <w:br/>
            </w:r>
          </w:p>
          <w:p w14:paraId="7668FCA4" w14:textId="7ED00519" w:rsidR="00AA7F1A" w:rsidRPr="005F3701" w:rsidRDefault="00CF0AA7" w:rsidP="000F6D61">
            <w:pPr>
              <w:pStyle w:val="a4"/>
              <w:numPr>
                <w:ilvl w:val="0"/>
                <w:numId w:val="10"/>
              </w:numPr>
              <w:spacing w:before="0" w:after="0"/>
              <w:rPr>
                <w:rFonts w:ascii="Georgia" w:hAnsi="Georgia" w:cs="Times New Roman"/>
                <w:lang w:val="ru-RU"/>
              </w:rPr>
            </w:pPr>
            <w:r w:rsidRPr="005F3701">
              <w:rPr>
                <w:rFonts w:ascii="Georgia" w:hAnsi="Georgia" w:cs="Times New Roman"/>
                <w:lang w:val="ru-RU"/>
              </w:rPr>
              <w:t xml:space="preserve">Обсуждение ключевых </w:t>
            </w:r>
            <w:r w:rsidR="00DC6948">
              <w:rPr>
                <w:rFonts w:ascii="Georgia" w:hAnsi="Georgia" w:cs="Times New Roman"/>
                <w:lang w:val="ru-RU"/>
              </w:rPr>
              <w:t>задач по коммуникации в консорциуме</w:t>
            </w:r>
            <w:r w:rsidRPr="005F3701">
              <w:rPr>
                <w:rFonts w:ascii="Georgia" w:hAnsi="Georgia" w:cs="Times New Roman"/>
                <w:lang w:val="ru-RU"/>
              </w:rPr>
              <w:t xml:space="preserve">, </w:t>
            </w:r>
            <w:r w:rsidR="00196891">
              <w:rPr>
                <w:rFonts w:ascii="Georgia" w:hAnsi="Georgia" w:cs="Times New Roman"/>
                <w:lang w:val="ru-RU"/>
              </w:rPr>
              <w:t>построение партнерства</w:t>
            </w:r>
          </w:p>
          <w:p w14:paraId="5326190C" w14:textId="01E163AD" w:rsidR="005F3701" w:rsidRPr="00E01B14" w:rsidRDefault="00CF0AA7" w:rsidP="000F6D61">
            <w:pPr>
              <w:rPr>
                <w:rFonts w:ascii="Georgia" w:eastAsia="Calibri" w:hAnsi="Georgia" w:cs="Times New Roman"/>
                <w:i/>
                <w:szCs w:val="20"/>
                <w:lang w:val="ru-RU"/>
              </w:rPr>
            </w:pPr>
            <w:proofErr w:type="spellStart"/>
            <w:r w:rsidRPr="00E01B14">
              <w:rPr>
                <w:rFonts w:ascii="Georgia" w:eastAsia="Calibri" w:hAnsi="Georgia" w:cs="Times New Roman"/>
                <w:i/>
                <w:szCs w:val="20"/>
                <w:lang w:val="ru-RU"/>
              </w:rPr>
              <w:t>Фасилитатор</w:t>
            </w:r>
            <w:r w:rsidR="008167AD" w:rsidRPr="00E01B14">
              <w:rPr>
                <w:rFonts w:ascii="Georgia" w:eastAsia="Calibri" w:hAnsi="Georgia" w:cs="Times New Roman"/>
                <w:i/>
                <w:szCs w:val="20"/>
                <w:lang w:val="ru-RU"/>
              </w:rPr>
              <w:t>ы</w:t>
            </w:r>
            <w:proofErr w:type="spellEnd"/>
            <w:r w:rsidRPr="00E01B14">
              <w:rPr>
                <w:rFonts w:ascii="Georgia" w:eastAsia="Calibri" w:hAnsi="Georgia" w:cs="Times New Roman"/>
                <w:i/>
                <w:szCs w:val="20"/>
                <w:lang w:val="ru-RU"/>
              </w:rPr>
              <w:t xml:space="preserve">: </w:t>
            </w:r>
            <w:proofErr w:type="spellStart"/>
            <w:r w:rsidR="00D04EF5" w:rsidRPr="00E01B14">
              <w:rPr>
                <w:rFonts w:ascii="Georgia" w:eastAsia="Calibri" w:hAnsi="Georgia" w:cs="Times New Roman"/>
                <w:i/>
                <w:smallCaps/>
                <w:color w:val="1F497D" w:themeColor="text2"/>
                <w:szCs w:val="20"/>
                <w:lang w:val="ru-RU"/>
              </w:rPr>
              <w:t>даниил</w:t>
            </w:r>
            <w:proofErr w:type="spellEnd"/>
            <w:r w:rsidR="00D04EF5" w:rsidRPr="00E01B14">
              <w:rPr>
                <w:rFonts w:ascii="Georgia" w:eastAsia="Calibri" w:hAnsi="Georgia" w:cs="Times New Roman"/>
                <w:i/>
                <w:smallCaps/>
                <w:color w:val="1F497D" w:themeColor="text2"/>
                <w:szCs w:val="20"/>
                <w:lang w:val="ru-RU"/>
              </w:rPr>
              <w:t xml:space="preserve"> </w:t>
            </w:r>
            <w:proofErr w:type="spellStart"/>
            <w:r w:rsidR="00D04EF5" w:rsidRPr="00E01B14">
              <w:rPr>
                <w:rFonts w:ascii="Georgia" w:eastAsia="Calibri" w:hAnsi="Georgia" w:cs="Times New Roman"/>
                <w:i/>
                <w:smallCaps/>
                <w:color w:val="1F497D" w:themeColor="text2"/>
                <w:szCs w:val="20"/>
                <w:lang w:val="ru-RU"/>
              </w:rPr>
              <w:t>кашницкий</w:t>
            </w:r>
            <w:proofErr w:type="spellEnd"/>
            <w:r w:rsidR="00D04EF5" w:rsidRPr="00E01B14">
              <w:rPr>
                <w:rFonts w:ascii="Georgia" w:eastAsia="Calibri" w:hAnsi="Georgia" w:cs="Times New Roman"/>
                <w:i/>
                <w:color w:val="1F497D" w:themeColor="text2"/>
                <w:szCs w:val="20"/>
                <w:lang w:val="ru-RU"/>
              </w:rPr>
              <w:t xml:space="preserve">, </w:t>
            </w:r>
            <w:proofErr w:type="spellStart"/>
            <w:r w:rsidR="00D04EF5" w:rsidRPr="00E01B14">
              <w:rPr>
                <w:rFonts w:ascii="Georgia" w:eastAsia="Calibri" w:hAnsi="Georgia" w:cs="Times New Roman"/>
                <w:i/>
                <w:smallCaps/>
                <w:color w:val="1F497D" w:themeColor="text2"/>
                <w:szCs w:val="20"/>
                <w:lang w:val="ru-RU"/>
              </w:rPr>
              <w:t>оксана</w:t>
            </w:r>
            <w:proofErr w:type="spellEnd"/>
            <w:r w:rsidR="00D04EF5" w:rsidRPr="00E01B14">
              <w:rPr>
                <w:rFonts w:ascii="Georgia" w:eastAsia="Calibri" w:hAnsi="Georgia" w:cs="Times New Roman"/>
                <w:i/>
                <w:smallCaps/>
                <w:color w:val="1F497D" w:themeColor="text2"/>
                <w:szCs w:val="20"/>
                <w:lang w:val="ru-RU"/>
              </w:rPr>
              <w:t xml:space="preserve"> </w:t>
            </w:r>
            <w:proofErr w:type="spellStart"/>
            <w:r w:rsidR="00D04EF5" w:rsidRPr="00E01B14">
              <w:rPr>
                <w:rFonts w:ascii="Georgia" w:eastAsia="Calibri" w:hAnsi="Georgia" w:cs="Times New Roman"/>
                <w:i/>
                <w:smallCaps/>
                <w:color w:val="1F497D" w:themeColor="text2"/>
                <w:szCs w:val="20"/>
                <w:lang w:val="ru-RU"/>
              </w:rPr>
              <w:t>доброскок</w:t>
            </w:r>
            <w:proofErr w:type="spellEnd"/>
            <w:r w:rsidR="00D04EF5" w:rsidRPr="00E01B14">
              <w:rPr>
                <w:rFonts w:ascii="Georgia" w:eastAsia="Calibri" w:hAnsi="Georgia" w:cs="Times New Roman"/>
                <w:i/>
                <w:color w:val="1F497D" w:themeColor="text2"/>
                <w:szCs w:val="20"/>
                <w:lang w:val="ru-RU"/>
              </w:rPr>
              <w:t xml:space="preserve">, </w:t>
            </w:r>
            <w:r w:rsidR="00D04EF5" w:rsidRPr="00E01B14">
              <w:rPr>
                <w:rFonts w:ascii="Georgia" w:eastAsia="Calibri" w:hAnsi="Georgia" w:cs="Times New Roman"/>
                <w:i/>
                <w:szCs w:val="20"/>
                <w:lang w:val="ru-RU"/>
              </w:rPr>
              <w:t>ВЦО ЛЖВ</w:t>
            </w:r>
          </w:p>
        </w:tc>
      </w:tr>
      <w:tr w:rsidR="00AA7F1A" w:rsidRPr="002B16B1" w14:paraId="0199F33B" w14:textId="77777777" w:rsidTr="00A26C2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6A60" w14:textId="5887E32B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1</w:t>
            </w:r>
            <w:r w:rsidR="006B22E8" w:rsidRPr="005F3701">
              <w:rPr>
                <w:rFonts w:ascii="Georgia" w:eastAsia="Calibri" w:hAnsi="Georgia" w:cs="Times New Roman"/>
                <w:szCs w:val="20"/>
                <w:lang w:val="ru-RU"/>
              </w:rPr>
              <w:t>7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D94E23">
              <w:rPr>
                <w:rFonts w:ascii="Georgia" w:eastAsia="Calibri" w:hAnsi="Georgia" w:cs="Times New Roman"/>
                <w:szCs w:val="20"/>
                <w:lang w:val="ru-RU"/>
              </w:rPr>
              <w:t>30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–1</w:t>
            </w:r>
            <w:r w:rsidR="00D94E23">
              <w:rPr>
                <w:rFonts w:ascii="Georgia" w:eastAsia="Calibri" w:hAnsi="Georgia" w:cs="Times New Roman"/>
                <w:szCs w:val="20"/>
                <w:lang w:val="ru-RU"/>
              </w:rPr>
              <w:t>7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D94E23">
              <w:rPr>
                <w:rFonts w:ascii="Georgia" w:eastAsia="Calibri" w:hAnsi="Georgia" w:cs="Times New Roman"/>
                <w:szCs w:val="20"/>
                <w:lang w:val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A371" w14:textId="77777777" w:rsidR="00AA7F1A" w:rsidRPr="005F3701" w:rsidRDefault="00AA7F1A" w:rsidP="00E10BA1">
            <w:pPr>
              <w:spacing w:after="0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Краткое резюме дня / подведение итогов </w:t>
            </w:r>
          </w:p>
        </w:tc>
      </w:tr>
      <w:tr w:rsidR="00AA7F1A" w:rsidRPr="005F3701" w14:paraId="19A4744A" w14:textId="77777777" w:rsidTr="00A26C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D55C" w14:textId="77777777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19:00</w:t>
            </w:r>
            <w:r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E35E" w14:textId="5CC12ED0" w:rsidR="00AA7F1A" w:rsidRPr="005F3701" w:rsidRDefault="006B22E8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>УЖИН</w:t>
            </w:r>
          </w:p>
        </w:tc>
      </w:tr>
    </w:tbl>
    <w:p w14:paraId="6322FE5B" w14:textId="77777777" w:rsidR="00CE2932" w:rsidRDefault="00CE2932" w:rsidP="0010148D">
      <w:pPr>
        <w:pStyle w:val="1"/>
        <w:tabs>
          <w:tab w:val="left" w:pos="3090"/>
        </w:tabs>
        <w:rPr>
          <w:rFonts w:asciiTheme="minorHAnsi" w:hAnsiTheme="minorHAnsi" w:cstheme="minorHAnsi"/>
          <w:lang w:val="ru-RU"/>
        </w:rPr>
      </w:pPr>
    </w:p>
    <w:p w14:paraId="5C45BD67" w14:textId="3615F42D" w:rsidR="00376036" w:rsidRPr="00DD4C57" w:rsidRDefault="00893D2D" w:rsidP="0010148D">
      <w:pPr>
        <w:pStyle w:val="1"/>
        <w:tabs>
          <w:tab w:val="left" w:pos="3090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ru-RU"/>
        </w:rPr>
        <w:t>13</w:t>
      </w:r>
      <w:r w:rsidR="00376036" w:rsidRPr="00DD4C57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марта</w:t>
      </w:r>
      <w:r w:rsidR="00376036" w:rsidRPr="00DD4C57">
        <w:rPr>
          <w:rFonts w:asciiTheme="minorHAnsi" w:hAnsiTheme="minorHAnsi" w:cstheme="minorHAnsi"/>
          <w:lang w:val="ru-RU"/>
        </w:rPr>
        <w:t xml:space="preserve"> 2018</w:t>
      </w:r>
      <w:r w:rsidR="0010148D" w:rsidRPr="00DD4C57">
        <w:rPr>
          <w:rFonts w:asciiTheme="minorHAnsi" w:hAnsiTheme="minorHAnsi" w:cstheme="minorHAnsi"/>
          <w:lang w:val="ru-RU"/>
        </w:rPr>
        <w:t xml:space="preserve"> г. 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1134"/>
        <w:gridCol w:w="8789"/>
      </w:tblGrid>
      <w:tr w:rsidR="00AA7F1A" w:rsidRPr="005F3701" w14:paraId="591603D2" w14:textId="77777777" w:rsidTr="00A26C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AA59" w14:textId="77777777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E8CE" w14:textId="1817B7ED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 xml:space="preserve">День </w:t>
            </w:r>
            <w:r w:rsidR="00521B14"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>2</w:t>
            </w:r>
            <w:r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 xml:space="preserve">. </w:t>
            </w:r>
            <w:r w:rsidRPr="005F370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 </w:t>
            </w:r>
          </w:p>
        </w:tc>
      </w:tr>
      <w:tr w:rsidR="00AA7F1A" w:rsidRPr="002B16B1" w14:paraId="1EA4BDC3" w14:textId="77777777" w:rsidTr="00A26C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7917" w14:textId="2BE743CE" w:rsidR="00AA7F1A" w:rsidRPr="005F3701" w:rsidRDefault="007B095C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>
              <w:rPr>
                <w:rFonts w:ascii="Georgia" w:eastAsia="Calibri" w:hAnsi="Georgia" w:cs="Times New Roman"/>
                <w:szCs w:val="20"/>
                <w:lang w:val="ru-RU"/>
              </w:rPr>
              <w:t>09</w:t>
            </w:r>
            <w:r w:rsidR="00AA7F1A"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>
              <w:rPr>
                <w:rFonts w:ascii="Georgia" w:eastAsia="Calibri" w:hAnsi="Georgia" w:cs="Times New Roman"/>
                <w:szCs w:val="20"/>
                <w:lang w:val="ru-RU"/>
              </w:rPr>
              <w:t>3</w:t>
            </w:r>
            <w:r w:rsidR="00AA7F1A" w:rsidRPr="005F3701">
              <w:rPr>
                <w:rFonts w:ascii="Georgia" w:eastAsia="Calibri" w:hAnsi="Georgia" w:cs="Times New Roman"/>
                <w:szCs w:val="20"/>
                <w:lang w:val="ru-RU"/>
              </w:rPr>
              <w:t>0–11: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3</w:t>
            </w:r>
            <w:r w:rsidR="00AA7F1A" w:rsidRPr="005F3701">
              <w:rPr>
                <w:rFonts w:ascii="Georgia" w:eastAsia="Calibri" w:hAnsi="Georgia" w:cs="Times New Roman"/>
                <w:szCs w:val="20"/>
                <w:lang w:val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9D0B" w14:textId="2E8E6E12" w:rsidR="00F82137" w:rsidRPr="00296A71" w:rsidRDefault="00F82137" w:rsidP="00F82137">
            <w:pPr>
              <w:spacing w:before="0" w:after="0"/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</w:pPr>
            <w:r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Сессия 5: </w:t>
            </w:r>
            <w:r w:rsidR="002324EA"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Финансирование, отчетность, мониторинг и освещение деятельности</w:t>
            </w:r>
            <w:r w:rsidR="00260FD6"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 проекта</w:t>
            </w:r>
          </w:p>
          <w:p w14:paraId="29217DA9" w14:textId="77777777" w:rsidR="00D04EF5" w:rsidRPr="00A26C2D" w:rsidRDefault="00D04EF5" w:rsidP="00F82137">
            <w:pPr>
              <w:spacing w:before="0" w:after="0"/>
              <w:rPr>
                <w:rFonts w:ascii="Georgia" w:hAnsi="Georgia" w:cs="Times New Roman"/>
                <w:sz w:val="6"/>
                <w:lang w:val="ru-RU"/>
              </w:rPr>
            </w:pPr>
          </w:p>
          <w:p w14:paraId="4C785CD6" w14:textId="77777777" w:rsidR="00263617" w:rsidRPr="003E2904" w:rsidRDefault="00263617" w:rsidP="00263617">
            <w:pPr>
              <w:pStyle w:val="a4"/>
              <w:numPr>
                <w:ilvl w:val="0"/>
                <w:numId w:val="11"/>
              </w:numPr>
              <w:spacing w:before="0" w:after="0"/>
              <w:rPr>
                <w:rFonts w:ascii="Georgia" w:hAnsi="Georgia" w:cs="Times New Roman"/>
                <w:sz w:val="6"/>
                <w:lang w:val="ru-RU"/>
              </w:rPr>
            </w:pPr>
            <w:r w:rsidRPr="005F3701">
              <w:rPr>
                <w:rFonts w:ascii="Georgia" w:hAnsi="Georgia" w:cs="Times New Roman"/>
                <w:lang w:val="ru-RU"/>
              </w:rPr>
              <w:t xml:space="preserve">Развитие коммуникационного потенциала организаций консорциумов с помощью инструментов региональной программы «Партнерство» </w:t>
            </w:r>
            <w:r w:rsidRPr="005F3701">
              <w:rPr>
                <w:rFonts w:ascii="Georgia" w:hAnsi="Georgia" w:cs="Times New Roman"/>
                <w:lang w:val="ru-RU"/>
              </w:rPr>
              <w:br/>
            </w:r>
            <w:r w:rsidRPr="004E2032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Инна Гаврилова</w:t>
            </w:r>
            <w:r w:rsidRPr="005F3701">
              <w:rPr>
                <w:rFonts w:ascii="Georgia" w:hAnsi="Georgia" w:cs="Times New Roman"/>
                <w:i/>
                <w:lang w:val="ru-RU"/>
              </w:rPr>
              <w:t>, ВЦО ЛЖВ</w:t>
            </w:r>
            <w:r w:rsidRPr="005F3701">
              <w:rPr>
                <w:rFonts w:ascii="Georgia" w:hAnsi="Georgia" w:cs="Times New Roman"/>
                <w:lang w:val="ru-RU"/>
              </w:rPr>
              <w:t xml:space="preserve"> (20 мин.)</w:t>
            </w:r>
            <w:r w:rsidRPr="005F3701">
              <w:rPr>
                <w:rFonts w:ascii="Georgia" w:hAnsi="Georgia" w:cs="Times New Roman"/>
                <w:lang w:val="ru-RU"/>
              </w:rPr>
              <w:br/>
              <w:t>вопросы и ответы (</w:t>
            </w:r>
            <w:r>
              <w:rPr>
                <w:rFonts w:ascii="Georgia" w:hAnsi="Georgia" w:cs="Times New Roman"/>
                <w:lang w:val="ru-RU"/>
              </w:rPr>
              <w:t>1</w:t>
            </w:r>
            <w:r w:rsidRPr="005F3701">
              <w:rPr>
                <w:rFonts w:ascii="Georgia" w:hAnsi="Georgia" w:cs="Times New Roman"/>
                <w:lang w:val="ru-RU"/>
              </w:rPr>
              <w:t>0 мин.)</w:t>
            </w:r>
            <w:r>
              <w:rPr>
                <w:rFonts w:ascii="Georgia" w:hAnsi="Georgia" w:cs="Times New Roman"/>
                <w:lang w:val="ru-RU"/>
              </w:rPr>
              <w:br/>
            </w:r>
          </w:p>
          <w:p w14:paraId="2A31F88E" w14:textId="77777777" w:rsidR="00263617" w:rsidRPr="003E2904" w:rsidRDefault="00263617" w:rsidP="00263617">
            <w:pPr>
              <w:pStyle w:val="a4"/>
              <w:numPr>
                <w:ilvl w:val="0"/>
                <w:numId w:val="11"/>
              </w:numPr>
              <w:spacing w:before="0" w:after="0"/>
              <w:rPr>
                <w:rFonts w:ascii="Georgia" w:hAnsi="Georgia" w:cs="Times New Roman"/>
                <w:sz w:val="8"/>
                <w:lang w:val="ru-RU"/>
              </w:rPr>
            </w:pPr>
            <w:r w:rsidRPr="005F3701">
              <w:rPr>
                <w:rFonts w:ascii="Georgia" w:hAnsi="Georgia" w:cs="Times New Roman"/>
                <w:lang w:val="ru-RU"/>
              </w:rPr>
              <w:t xml:space="preserve">АРТ мониторинг как инструмент преодоления барьеров </w:t>
            </w:r>
            <w:r w:rsidRPr="005F3701">
              <w:rPr>
                <w:rFonts w:ascii="Georgia" w:hAnsi="Georgia" w:cs="Times New Roman"/>
                <w:lang w:val="ru-RU"/>
              </w:rPr>
              <w:br/>
            </w:r>
            <w:r w:rsidRPr="004E2032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Артем Голобоков</w:t>
            </w:r>
            <w:r w:rsidRPr="005F3701">
              <w:rPr>
                <w:rFonts w:ascii="Georgia" w:hAnsi="Georgia" w:cs="Times New Roman"/>
                <w:i/>
                <w:lang w:val="ru-RU"/>
              </w:rPr>
              <w:t>, ВЦО ЛЖВ</w:t>
            </w:r>
            <w:r w:rsidRPr="005F3701">
              <w:rPr>
                <w:rFonts w:ascii="Georgia" w:hAnsi="Georgia" w:cs="Times New Roman"/>
                <w:lang w:val="ru-RU"/>
              </w:rPr>
              <w:t xml:space="preserve"> (</w:t>
            </w:r>
            <w:r>
              <w:rPr>
                <w:rFonts w:ascii="Georgia" w:hAnsi="Georgia" w:cs="Times New Roman"/>
                <w:lang w:val="ru-RU"/>
              </w:rPr>
              <w:t>2</w:t>
            </w:r>
            <w:r w:rsidRPr="005F3701">
              <w:rPr>
                <w:rFonts w:ascii="Georgia" w:hAnsi="Georgia" w:cs="Times New Roman"/>
                <w:lang w:val="ru-RU"/>
              </w:rPr>
              <w:t>0 мин.)</w:t>
            </w:r>
            <w:r w:rsidRPr="005F3701">
              <w:rPr>
                <w:rFonts w:ascii="Georgia" w:hAnsi="Georgia" w:cs="Times New Roman"/>
                <w:lang w:val="ru-RU"/>
              </w:rPr>
              <w:br/>
              <w:t>вопросы и ответы (</w:t>
            </w:r>
            <w:r>
              <w:rPr>
                <w:rFonts w:ascii="Georgia" w:hAnsi="Georgia" w:cs="Times New Roman"/>
                <w:lang w:val="ru-RU"/>
              </w:rPr>
              <w:t>1</w:t>
            </w:r>
            <w:r w:rsidRPr="005F3701">
              <w:rPr>
                <w:rFonts w:ascii="Georgia" w:hAnsi="Georgia" w:cs="Times New Roman"/>
                <w:lang w:val="ru-RU"/>
              </w:rPr>
              <w:t xml:space="preserve">0 мин.)  </w:t>
            </w:r>
            <w:r w:rsidRPr="005F3701">
              <w:rPr>
                <w:rFonts w:ascii="Georgia" w:hAnsi="Georgia" w:cs="Times New Roman"/>
                <w:lang w:val="ru-RU"/>
              </w:rPr>
              <w:br/>
            </w:r>
          </w:p>
          <w:p w14:paraId="2A2DD4B7" w14:textId="77777777" w:rsidR="00904C41" w:rsidRPr="00EB7E10" w:rsidRDefault="00904C41" w:rsidP="00904C41">
            <w:pPr>
              <w:pStyle w:val="a4"/>
              <w:numPr>
                <w:ilvl w:val="0"/>
                <w:numId w:val="11"/>
              </w:numPr>
              <w:spacing w:before="0" w:after="0"/>
              <w:rPr>
                <w:rFonts w:ascii="Georgia" w:hAnsi="Georgia" w:cs="Times New Roman"/>
                <w:lang w:val="ru-RU"/>
              </w:rPr>
            </w:pPr>
            <w:r w:rsidRPr="00EB7E10">
              <w:rPr>
                <w:rFonts w:ascii="Georgia" w:hAnsi="Georgia" w:cs="Times New Roman"/>
                <w:lang w:val="ru-RU"/>
              </w:rPr>
              <w:t>Как измерять достижения проекта –индикаторы процесса и влияния, требования к программной отчетности, визиты мониторинга</w:t>
            </w:r>
          </w:p>
          <w:p w14:paraId="7F17E12A" w14:textId="4BCFAA31" w:rsidR="00904C41" w:rsidRPr="00904C41" w:rsidRDefault="00904C41" w:rsidP="00904C41">
            <w:pPr>
              <w:pStyle w:val="a4"/>
              <w:spacing w:before="0" w:after="0"/>
              <w:rPr>
                <w:rFonts w:ascii="Georgia" w:hAnsi="Georgia" w:cs="Times New Roman"/>
                <w:sz w:val="10"/>
                <w:lang w:val="ru-RU"/>
              </w:rPr>
            </w:pPr>
            <w:r w:rsidRPr="004E2032">
              <w:rPr>
                <w:rFonts w:ascii="Georgia" w:hAnsi="Georgia" w:cs="Times New Roman"/>
                <w:i/>
                <w:smallCaps/>
                <w:color w:val="1F497D" w:themeColor="text2"/>
                <w:szCs w:val="20"/>
                <w:lang w:val="ru-RU"/>
              </w:rPr>
              <w:t>Татьяна Перепелица</w:t>
            </w:r>
            <w:r w:rsidRPr="005F3701">
              <w:rPr>
                <w:rFonts w:ascii="Georgia" w:hAnsi="Georgia" w:cs="Times New Roman"/>
                <w:i/>
                <w:smallCaps/>
                <w:szCs w:val="20"/>
                <w:lang w:val="ru-RU"/>
              </w:rPr>
              <w:t>, ВЦО ЛЖВ</w:t>
            </w:r>
            <w:r w:rsidRPr="005F3701">
              <w:rPr>
                <w:rFonts w:ascii="Georgia" w:hAnsi="Georgia" w:cs="Times New Roman"/>
                <w:lang w:val="ru-RU"/>
              </w:rPr>
              <w:t xml:space="preserve"> (20 минут)</w:t>
            </w:r>
            <w:r>
              <w:rPr>
                <w:rFonts w:ascii="Georgia" w:hAnsi="Georgia" w:cs="Times New Roman"/>
                <w:lang w:val="ru-RU"/>
              </w:rPr>
              <w:t xml:space="preserve"> </w:t>
            </w:r>
            <w:r>
              <w:rPr>
                <w:rFonts w:ascii="Georgia" w:hAnsi="Georgia" w:cs="Times New Roman"/>
                <w:lang w:val="ru-RU"/>
              </w:rPr>
              <w:br/>
            </w:r>
            <w:r w:rsidRPr="005F3701">
              <w:rPr>
                <w:rFonts w:ascii="Georgia" w:hAnsi="Georgia" w:cs="Times New Roman"/>
                <w:lang w:val="ru-RU"/>
              </w:rPr>
              <w:t>вопросы и ответы (</w:t>
            </w:r>
            <w:r>
              <w:rPr>
                <w:rFonts w:ascii="Georgia" w:hAnsi="Georgia" w:cs="Times New Roman"/>
                <w:lang w:val="ru-RU"/>
              </w:rPr>
              <w:t>1</w:t>
            </w:r>
            <w:r w:rsidRPr="005F3701">
              <w:rPr>
                <w:rFonts w:ascii="Georgia" w:hAnsi="Georgia" w:cs="Times New Roman"/>
                <w:lang w:val="ru-RU"/>
              </w:rPr>
              <w:t xml:space="preserve">0 мин.) </w:t>
            </w:r>
            <w:r w:rsidRPr="005F3701">
              <w:rPr>
                <w:rFonts w:ascii="Georgia" w:hAnsi="Georgia" w:cs="Times New Roman"/>
                <w:lang w:val="ru-RU"/>
              </w:rPr>
              <w:br/>
            </w:r>
          </w:p>
          <w:p w14:paraId="7BF297CD" w14:textId="51C5DDF8" w:rsidR="00A8371B" w:rsidRPr="001119E7" w:rsidRDefault="00141738" w:rsidP="001119E7">
            <w:pPr>
              <w:pStyle w:val="a4"/>
              <w:numPr>
                <w:ilvl w:val="0"/>
                <w:numId w:val="11"/>
              </w:numPr>
              <w:spacing w:before="0" w:after="0"/>
              <w:rPr>
                <w:rFonts w:ascii="Georgia" w:hAnsi="Georgia" w:cs="Times New Roman"/>
                <w:sz w:val="14"/>
                <w:lang w:val="ru-RU"/>
              </w:rPr>
            </w:pPr>
            <w:r w:rsidRPr="00904C41">
              <w:rPr>
                <w:rFonts w:ascii="Georgia" w:hAnsi="Georgia" w:cs="Times New Roman"/>
                <w:lang w:val="ru-RU"/>
              </w:rPr>
              <w:t xml:space="preserve">Финансовый менеджмент </w:t>
            </w:r>
            <w:r w:rsidR="008760D0" w:rsidRPr="00904C41">
              <w:rPr>
                <w:rFonts w:ascii="Georgia" w:hAnsi="Georgia" w:cs="Times New Roman"/>
                <w:lang w:val="ru-RU"/>
              </w:rPr>
              <w:t>и</w:t>
            </w:r>
            <w:r w:rsidR="00612836" w:rsidRPr="00904C41">
              <w:rPr>
                <w:rFonts w:ascii="Georgia" w:hAnsi="Georgia" w:cs="Times New Roman"/>
                <w:lang w:val="ru-RU"/>
              </w:rPr>
              <w:t xml:space="preserve"> финансовая отчетность</w:t>
            </w:r>
            <w:r w:rsidR="008760D0" w:rsidRPr="00904C41">
              <w:rPr>
                <w:rFonts w:ascii="Georgia" w:hAnsi="Georgia" w:cs="Times New Roman"/>
                <w:lang w:val="ru-RU"/>
              </w:rPr>
              <w:t xml:space="preserve"> в проекте «Партнерство» </w:t>
            </w:r>
            <w:r w:rsidRPr="00904C41">
              <w:rPr>
                <w:rFonts w:ascii="Georgia" w:hAnsi="Georgia" w:cs="Times New Roman"/>
                <w:lang w:val="ru-RU"/>
              </w:rPr>
              <w:br/>
            </w:r>
            <w:r w:rsidRPr="00904C41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Натал</w:t>
            </w:r>
            <w:r w:rsidR="00A5336F" w:rsidRPr="00904C41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и</w:t>
            </w:r>
            <w:r w:rsidRPr="00904C41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я </w:t>
            </w:r>
            <w:proofErr w:type="spellStart"/>
            <w:r w:rsidRPr="00904C41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Олещенко</w:t>
            </w:r>
            <w:proofErr w:type="spellEnd"/>
            <w:r w:rsidR="008760D0" w:rsidRPr="00904C41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/</w:t>
            </w:r>
            <w:r w:rsidR="009406DC" w:rsidRPr="00904C41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 xml:space="preserve"> Алена </w:t>
            </w:r>
            <w:proofErr w:type="spellStart"/>
            <w:r w:rsidR="009406DC" w:rsidRPr="00904C41">
              <w:rPr>
                <w:rFonts w:ascii="Georgia" w:hAnsi="Georgia" w:cs="Times New Roman"/>
                <w:i/>
                <w:smallCaps/>
                <w:color w:val="1F497D" w:themeColor="text2"/>
                <w:lang w:val="ru-RU"/>
              </w:rPr>
              <w:t>Гращенкова</w:t>
            </w:r>
            <w:proofErr w:type="spellEnd"/>
            <w:r w:rsidR="009406DC" w:rsidRPr="00904C41">
              <w:rPr>
                <w:rFonts w:ascii="Georgia" w:hAnsi="Georgia" w:cs="Times New Roman"/>
                <w:i/>
                <w:lang w:val="ru-RU"/>
              </w:rPr>
              <w:t>,</w:t>
            </w:r>
            <w:r w:rsidRPr="00904C41">
              <w:rPr>
                <w:rFonts w:ascii="Georgia" w:hAnsi="Georgia" w:cs="Times New Roman"/>
                <w:i/>
                <w:lang w:val="ru-RU"/>
              </w:rPr>
              <w:t xml:space="preserve"> ВЦО ЛЖВ</w:t>
            </w:r>
            <w:r w:rsidRPr="00904C41">
              <w:rPr>
                <w:rFonts w:ascii="Georgia" w:hAnsi="Georgia" w:cs="Times New Roman"/>
                <w:lang w:val="ru-RU"/>
              </w:rPr>
              <w:t xml:space="preserve"> (</w:t>
            </w:r>
            <w:r w:rsidR="005D7F1E" w:rsidRPr="00904C41">
              <w:rPr>
                <w:rFonts w:ascii="Georgia" w:hAnsi="Georgia" w:cs="Times New Roman"/>
                <w:lang w:val="ru-RU"/>
              </w:rPr>
              <w:t>20</w:t>
            </w:r>
            <w:r w:rsidRPr="00904C41">
              <w:rPr>
                <w:rFonts w:ascii="Georgia" w:hAnsi="Georgia" w:cs="Times New Roman"/>
                <w:lang w:val="ru-RU"/>
              </w:rPr>
              <w:t xml:space="preserve"> мин.) </w:t>
            </w:r>
            <w:r w:rsidRPr="00904C41">
              <w:rPr>
                <w:rFonts w:ascii="Georgia" w:hAnsi="Georgia" w:cs="Times New Roman"/>
                <w:lang w:val="ru-RU"/>
              </w:rPr>
              <w:br/>
              <w:t>вопросы и ответы (</w:t>
            </w:r>
            <w:r w:rsidR="009406DC" w:rsidRPr="00904C41">
              <w:rPr>
                <w:rFonts w:ascii="Georgia" w:hAnsi="Georgia" w:cs="Times New Roman"/>
                <w:lang w:val="ru-RU"/>
              </w:rPr>
              <w:t>1</w:t>
            </w:r>
            <w:r w:rsidR="001119E7">
              <w:rPr>
                <w:rFonts w:ascii="Georgia" w:hAnsi="Georgia" w:cs="Times New Roman"/>
                <w:lang w:val="ru-RU"/>
              </w:rPr>
              <w:t>0 мин.)</w:t>
            </w:r>
            <w:r w:rsidR="001119E7">
              <w:rPr>
                <w:rFonts w:ascii="Georgia" w:hAnsi="Georgia" w:cs="Times New Roman"/>
                <w:lang w:val="ru-RU"/>
              </w:rPr>
              <w:br/>
            </w:r>
          </w:p>
          <w:p w14:paraId="51C1955A" w14:textId="77777777" w:rsidR="00D04EF5" w:rsidRPr="00A26C2D" w:rsidRDefault="00D04EF5" w:rsidP="00D04EF5">
            <w:pPr>
              <w:spacing w:before="0" w:after="0"/>
              <w:rPr>
                <w:rFonts w:ascii="Georgia" w:hAnsi="Georgia" w:cs="Times New Roman"/>
                <w:sz w:val="8"/>
                <w:lang w:val="ru-RU"/>
              </w:rPr>
            </w:pPr>
          </w:p>
          <w:p w14:paraId="721EB222" w14:textId="7E19009D" w:rsidR="008A3581" w:rsidRPr="000305BE" w:rsidRDefault="00D04EF5" w:rsidP="00D04EF5">
            <w:pPr>
              <w:spacing w:before="0" w:after="0"/>
              <w:rPr>
                <w:rFonts w:ascii="Georgia" w:hAnsi="Georgia" w:cs="Times New Roman"/>
                <w:sz w:val="10"/>
                <w:lang w:val="ru-RU"/>
              </w:rPr>
            </w:pPr>
            <w:r w:rsidRPr="000305BE">
              <w:rPr>
                <w:rFonts w:ascii="Georgia" w:eastAsia="Calibri" w:hAnsi="Georgia" w:cs="Times New Roman"/>
                <w:i/>
                <w:szCs w:val="20"/>
                <w:lang w:val="ru-RU"/>
              </w:rPr>
              <w:t xml:space="preserve">Фасилитатор: </w:t>
            </w:r>
            <w:r w:rsidR="00664852" w:rsidRPr="000305BE">
              <w:rPr>
                <w:rFonts w:ascii="Georgia" w:eastAsia="Calibri" w:hAnsi="Georgia" w:cs="Times New Roman"/>
                <w:i/>
                <w:smallCaps/>
                <w:color w:val="1F497D" w:themeColor="text2"/>
                <w:szCs w:val="20"/>
                <w:lang w:val="ru-RU"/>
              </w:rPr>
              <w:t>Андрей Косинов</w:t>
            </w:r>
            <w:r w:rsidRPr="000305BE">
              <w:rPr>
                <w:rFonts w:ascii="Georgia" w:eastAsia="Calibri" w:hAnsi="Georgia" w:cs="Times New Roman"/>
                <w:i/>
                <w:szCs w:val="20"/>
                <w:lang w:val="ru-RU"/>
              </w:rPr>
              <w:t>, ВЦО ЛЖВ</w:t>
            </w:r>
            <w:r w:rsidR="003E4160" w:rsidRPr="000305BE">
              <w:rPr>
                <w:rFonts w:ascii="Georgia" w:eastAsia="Calibri" w:hAnsi="Georgia" w:cs="Times New Roman"/>
                <w:i/>
                <w:lang w:val="ru-RU"/>
              </w:rPr>
              <w:br/>
            </w:r>
          </w:p>
        </w:tc>
      </w:tr>
      <w:tr w:rsidR="00AA7F1A" w:rsidRPr="002B16B1" w14:paraId="45A0554A" w14:textId="77777777" w:rsidTr="00A26C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9B9C" w14:textId="1D6C29BB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11: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3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0–1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2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0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8B3B" w14:textId="5BCDBA25" w:rsidR="00AA7F1A" w:rsidRPr="005F3701" w:rsidRDefault="00C161B6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 xml:space="preserve">КОФЕ-БРЕЙК И ВЫЕЗД ИЗ НОМЕРОВ </w:t>
            </w:r>
          </w:p>
        </w:tc>
      </w:tr>
      <w:tr w:rsidR="00AA7F1A" w:rsidRPr="001F7259" w14:paraId="0FEC2319" w14:textId="77777777" w:rsidTr="00A26C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BF37" w14:textId="5230B1E2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1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2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0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0–1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3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2D96" w14:textId="6888C0F3" w:rsidR="00C81527" w:rsidRPr="00296A7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</w:pPr>
            <w:r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Сессия 6: </w:t>
            </w:r>
            <w:r w:rsidR="00141738"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Техническая помощь </w:t>
            </w:r>
            <w:r w:rsidR="00F34695"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в рамках проекта «Партнерство»</w:t>
            </w:r>
          </w:p>
          <w:p w14:paraId="14324D23" w14:textId="77777777" w:rsidR="004D1334" w:rsidRPr="005F3701" w:rsidRDefault="004D1334" w:rsidP="004D1334">
            <w:pPr>
              <w:pStyle w:val="a4"/>
              <w:spacing w:before="0" w:after="0"/>
              <w:ind w:left="522"/>
              <w:rPr>
                <w:rFonts w:ascii="Georgia" w:hAnsi="Georgia" w:cs="Times New Roman"/>
                <w:sz w:val="16"/>
                <w:lang w:val="ru-RU"/>
              </w:rPr>
            </w:pPr>
          </w:p>
          <w:p w14:paraId="5202E59B" w14:textId="694169A1" w:rsidR="001F7259" w:rsidRPr="001F7259" w:rsidRDefault="00614AEF" w:rsidP="001F7259">
            <w:pPr>
              <w:pStyle w:val="a4"/>
              <w:numPr>
                <w:ilvl w:val="0"/>
                <w:numId w:val="10"/>
              </w:numPr>
              <w:spacing w:before="0" w:after="0"/>
              <w:rPr>
                <w:rFonts w:ascii="Georgia" w:hAnsi="Georgia" w:cs="Times New Roman"/>
                <w:lang w:val="ru-RU"/>
              </w:rPr>
            </w:pPr>
            <w:r w:rsidRPr="00D04EF5">
              <w:rPr>
                <w:rFonts w:ascii="Georgia" w:hAnsi="Georgia" w:cs="Times New Roman"/>
                <w:lang w:val="ru-RU"/>
              </w:rPr>
              <w:t xml:space="preserve">Задачи и возможности, этапы оказания технической помощи в программе «Партнерство» </w:t>
            </w:r>
            <w:r>
              <w:rPr>
                <w:rFonts w:ascii="Georgia" w:hAnsi="Georgia" w:cs="Times New Roman"/>
                <w:lang w:val="ru-RU"/>
              </w:rPr>
              <w:br/>
            </w:r>
            <w:r w:rsidRPr="00614AEF">
              <w:rPr>
                <w:rFonts w:ascii="Georgia" w:hAnsi="Georgia" w:cs="Times New Roman"/>
                <w:i/>
                <w:smallCaps/>
                <w:color w:val="244061" w:themeColor="accent1" w:themeShade="80"/>
                <w:lang w:val="ru-RU"/>
              </w:rPr>
              <w:t xml:space="preserve">Олег </w:t>
            </w:r>
            <w:proofErr w:type="spellStart"/>
            <w:r w:rsidRPr="00614AEF">
              <w:rPr>
                <w:rFonts w:ascii="Georgia" w:hAnsi="Georgia" w:cs="Times New Roman"/>
                <w:i/>
                <w:smallCaps/>
                <w:color w:val="244061" w:themeColor="accent1" w:themeShade="80"/>
                <w:lang w:val="ru-RU"/>
              </w:rPr>
              <w:t>Дымарецкий</w:t>
            </w:r>
            <w:proofErr w:type="spellEnd"/>
            <w:r w:rsidRPr="00614AEF">
              <w:rPr>
                <w:rFonts w:ascii="Georgia" w:hAnsi="Georgia" w:cs="Times New Roman"/>
                <w:lang w:val="ru-RU"/>
              </w:rPr>
              <w:t>, специалист по технической помощи</w:t>
            </w:r>
            <w:r w:rsidRPr="00614AEF">
              <w:rPr>
                <w:rFonts w:ascii="Georgia" w:hAnsi="Georgia" w:cs="Times New Roman"/>
                <w:i/>
                <w:smallCaps/>
                <w:lang w:val="ru-RU"/>
              </w:rPr>
              <w:t xml:space="preserve"> </w:t>
            </w:r>
            <w:r w:rsidRPr="00614AEF">
              <w:rPr>
                <w:rFonts w:ascii="Georgia" w:hAnsi="Georgia" w:cs="Times New Roman"/>
                <w:i/>
                <w:lang w:val="ru-RU"/>
              </w:rPr>
              <w:t>В</w:t>
            </w:r>
            <w:r>
              <w:rPr>
                <w:rFonts w:ascii="Georgia" w:hAnsi="Georgia" w:cs="Times New Roman"/>
                <w:i/>
                <w:lang w:val="ru-RU"/>
              </w:rPr>
              <w:t>ЦО ЛЖВ</w:t>
            </w:r>
            <w:r>
              <w:rPr>
                <w:rFonts w:ascii="Georgia" w:hAnsi="Georgia" w:cs="Times New Roman"/>
                <w:i/>
                <w:smallCaps/>
                <w:lang w:val="ru-RU"/>
              </w:rPr>
              <w:t xml:space="preserve"> </w:t>
            </w:r>
            <w:r w:rsidR="004A388E">
              <w:rPr>
                <w:rFonts w:ascii="Georgia" w:hAnsi="Georgia" w:cs="Times New Roman"/>
                <w:i/>
                <w:smallCaps/>
                <w:lang w:val="ru-RU"/>
              </w:rPr>
              <w:br/>
            </w:r>
            <w:r w:rsidRPr="00D04EF5">
              <w:rPr>
                <w:rFonts w:ascii="Georgia" w:hAnsi="Georgia" w:cs="Times New Roman"/>
                <w:lang w:val="ru-RU"/>
              </w:rPr>
              <w:t>(10 мин.)</w:t>
            </w:r>
            <w:r w:rsidR="001F7259">
              <w:rPr>
                <w:rFonts w:ascii="Georgia" w:hAnsi="Georgia" w:cs="Times New Roman"/>
                <w:lang w:val="ru-RU"/>
              </w:rPr>
              <w:br/>
            </w:r>
          </w:p>
          <w:p w14:paraId="00D821B0" w14:textId="0D834B3D" w:rsidR="008A3581" w:rsidRPr="001F7259" w:rsidRDefault="00EE7198" w:rsidP="001F7259">
            <w:pPr>
              <w:pStyle w:val="a4"/>
              <w:numPr>
                <w:ilvl w:val="0"/>
                <w:numId w:val="10"/>
              </w:numPr>
              <w:spacing w:before="0" w:after="0"/>
              <w:rPr>
                <w:rFonts w:ascii="Georgia" w:hAnsi="Georgia" w:cs="Times New Roman"/>
                <w:lang w:val="ru-RU"/>
              </w:rPr>
            </w:pPr>
            <w:r w:rsidRPr="001F7259">
              <w:rPr>
                <w:rFonts w:ascii="Georgia" w:hAnsi="Georgia" w:cs="Times New Roman"/>
                <w:lang w:val="ru-RU"/>
              </w:rPr>
              <w:t>Опыт оказания технической помощи консорциумам проекта</w:t>
            </w:r>
            <w:r w:rsidR="00112A27" w:rsidRPr="001F7259">
              <w:rPr>
                <w:rFonts w:ascii="Georgia" w:hAnsi="Georgia" w:cs="Times New Roman"/>
                <w:lang w:val="ru-RU"/>
              </w:rPr>
              <w:t xml:space="preserve"> «Партнерство»</w:t>
            </w:r>
            <w:r w:rsidRPr="001F7259">
              <w:rPr>
                <w:rFonts w:ascii="Georgia" w:hAnsi="Georgia" w:cs="Times New Roman"/>
                <w:lang w:val="ru-RU"/>
              </w:rPr>
              <w:t xml:space="preserve">. </w:t>
            </w:r>
            <w:r w:rsidR="00F34695" w:rsidRPr="001F7259">
              <w:rPr>
                <w:rFonts w:ascii="Georgia" w:hAnsi="Georgia" w:cs="Times New Roman"/>
                <w:lang w:val="ru-RU"/>
              </w:rPr>
              <w:t>Панельн</w:t>
            </w:r>
            <w:r w:rsidR="00FE7903" w:rsidRPr="001F7259">
              <w:rPr>
                <w:rFonts w:ascii="Georgia" w:hAnsi="Georgia" w:cs="Times New Roman"/>
                <w:lang w:val="ru-RU"/>
              </w:rPr>
              <w:t>ая</w:t>
            </w:r>
            <w:r w:rsidR="00F34695" w:rsidRPr="001F7259">
              <w:rPr>
                <w:rFonts w:ascii="Georgia" w:hAnsi="Georgia" w:cs="Times New Roman"/>
                <w:lang w:val="ru-RU"/>
              </w:rPr>
              <w:t xml:space="preserve"> </w:t>
            </w:r>
            <w:r w:rsidR="00FE7903" w:rsidRPr="001F7259">
              <w:rPr>
                <w:rFonts w:ascii="Georgia" w:hAnsi="Georgia" w:cs="Times New Roman"/>
                <w:lang w:val="ru-RU"/>
              </w:rPr>
              <w:t>сессия</w:t>
            </w:r>
            <w:r w:rsidR="00F34695" w:rsidRPr="001F7259">
              <w:rPr>
                <w:rFonts w:ascii="Georgia" w:hAnsi="Georgia" w:cs="Times New Roman"/>
                <w:lang w:val="ru-RU"/>
              </w:rPr>
              <w:t xml:space="preserve"> </w:t>
            </w:r>
            <w:r w:rsidR="00C1324A" w:rsidRPr="001F7259">
              <w:rPr>
                <w:rFonts w:ascii="Georgia" w:hAnsi="Georgia" w:cs="Times New Roman"/>
                <w:lang w:val="ru-RU"/>
              </w:rPr>
              <w:t>с участием</w:t>
            </w:r>
            <w:r w:rsidR="00F34695" w:rsidRPr="001F7259">
              <w:rPr>
                <w:rFonts w:ascii="Georgia" w:hAnsi="Georgia" w:cs="Times New Roman"/>
                <w:lang w:val="ru-RU"/>
              </w:rPr>
              <w:t xml:space="preserve"> членов Региональной экспертной группы </w:t>
            </w:r>
            <w:r w:rsidRPr="001F7259">
              <w:rPr>
                <w:rFonts w:ascii="Georgia" w:hAnsi="Georgia" w:cs="Times New Roman"/>
                <w:lang w:val="ru-RU"/>
              </w:rPr>
              <w:t>(</w:t>
            </w:r>
            <w:r w:rsidR="00C81527" w:rsidRPr="001F7259">
              <w:rPr>
                <w:rFonts w:ascii="Georgia" w:hAnsi="Georgia" w:cs="Times New Roman"/>
                <w:lang w:val="ru-RU"/>
              </w:rPr>
              <w:t>4</w:t>
            </w:r>
            <w:r w:rsidRPr="001F7259">
              <w:rPr>
                <w:rFonts w:ascii="Georgia" w:hAnsi="Georgia" w:cs="Times New Roman"/>
                <w:lang w:val="ru-RU"/>
              </w:rPr>
              <w:t>0 мин.)</w:t>
            </w:r>
            <w:r w:rsidR="007F5F1A" w:rsidRPr="001F7259">
              <w:rPr>
                <w:rFonts w:ascii="Georgia" w:hAnsi="Georgia" w:cs="Times New Roman"/>
                <w:lang w:val="ru-RU"/>
              </w:rPr>
              <w:t xml:space="preserve">   </w:t>
            </w:r>
            <w:r w:rsidR="00610342" w:rsidRPr="001F7259">
              <w:rPr>
                <w:rFonts w:ascii="Georgia" w:hAnsi="Georgia" w:cs="Times New Roman"/>
                <w:lang w:val="ru-RU"/>
              </w:rPr>
              <w:br/>
            </w:r>
          </w:p>
          <w:p w14:paraId="3F26BFCE" w14:textId="3ABFBACB" w:rsidR="00AA7F1A" w:rsidRPr="000305BE" w:rsidRDefault="004E036E" w:rsidP="0000077F">
            <w:pPr>
              <w:spacing w:before="0" w:after="0"/>
              <w:rPr>
                <w:rFonts w:ascii="Georgia" w:eastAsia="Calibri" w:hAnsi="Georgia" w:cs="Times New Roman"/>
                <w:i/>
                <w:szCs w:val="20"/>
                <w:lang w:val="ru-RU"/>
              </w:rPr>
            </w:pPr>
            <w:r w:rsidRPr="000305BE">
              <w:rPr>
                <w:rFonts w:ascii="Georgia" w:eastAsia="Calibri" w:hAnsi="Georgia" w:cs="Times New Roman"/>
                <w:i/>
                <w:szCs w:val="20"/>
                <w:lang w:val="ru-RU"/>
              </w:rPr>
              <w:t xml:space="preserve">Фасилитатор: </w:t>
            </w:r>
            <w:r w:rsidRPr="000305BE">
              <w:rPr>
                <w:rFonts w:ascii="Georgia" w:eastAsia="Calibri" w:hAnsi="Georgia" w:cs="Times New Roman"/>
                <w:i/>
                <w:smallCaps/>
                <w:color w:val="1F497D" w:themeColor="text2"/>
                <w:szCs w:val="20"/>
                <w:lang w:val="ru-RU"/>
              </w:rPr>
              <w:t>Оксана Доброскок</w:t>
            </w:r>
            <w:r w:rsidR="00E01B14" w:rsidRPr="000305BE">
              <w:rPr>
                <w:rFonts w:ascii="Georgia" w:eastAsia="Calibri" w:hAnsi="Georgia" w:cs="Times New Roman"/>
                <w:i/>
                <w:szCs w:val="20"/>
                <w:lang w:val="ru-RU"/>
              </w:rPr>
              <w:t>, ВЦО ЛЖВ</w:t>
            </w:r>
          </w:p>
          <w:p w14:paraId="36D7CD4F" w14:textId="332C2225" w:rsidR="004E3937" w:rsidRPr="00A26C2D" w:rsidRDefault="004E3937" w:rsidP="0000077F">
            <w:pPr>
              <w:spacing w:before="0" w:after="0"/>
              <w:rPr>
                <w:rFonts w:ascii="Georgia" w:eastAsia="Calibri" w:hAnsi="Georgia" w:cs="Times New Roman"/>
                <w:b/>
                <w:i/>
                <w:sz w:val="12"/>
                <w:szCs w:val="20"/>
                <w:lang w:val="ru-RU"/>
              </w:rPr>
            </w:pPr>
          </w:p>
        </w:tc>
      </w:tr>
      <w:tr w:rsidR="00AA7F1A" w:rsidRPr="005F3701" w14:paraId="3F58E9EF" w14:textId="77777777" w:rsidTr="00A26C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2FED" w14:textId="0FDAFDBA" w:rsidR="00AA7F1A" w:rsidRPr="005F3701" w:rsidRDefault="00A5336F" w:rsidP="00A5336F">
            <w:pPr>
              <w:spacing w:before="0" w:after="0"/>
              <w:jc w:val="both"/>
              <w:rPr>
                <w:rFonts w:ascii="Georgia" w:eastAsia="Calibri" w:hAnsi="Georgia" w:cs="Times New Roman"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1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3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00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–1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4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9A1" w14:textId="426C675A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b/>
                <w:szCs w:val="20"/>
                <w:lang w:val="ru-RU"/>
              </w:rPr>
              <w:t>ОБЕД</w:t>
            </w:r>
          </w:p>
        </w:tc>
      </w:tr>
      <w:tr w:rsidR="00AA7F1A" w:rsidRPr="002B16B1" w14:paraId="377DEBB6" w14:textId="77777777" w:rsidTr="00A26C2D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4480" w14:textId="0FA08B36" w:rsidR="00AA7F1A" w:rsidRPr="005F3701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Cs w:val="20"/>
                <w:lang w:val="ru-RU"/>
              </w:rPr>
            </w:pP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1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4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00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–1</w:t>
            </w:r>
            <w:r w:rsidR="00EC78C2">
              <w:rPr>
                <w:rFonts w:ascii="Georgia" w:eastAsia="Calibri" w:hAnsi="Georgia" w:cs="Times New Roman"/>
                <w:szCs w:val="20"/>
                <w:lang w:val="ru-RU"/>
              </w:rPr>
              <w:t>5</w:t>
            </w:r>
            <w:r w:rsidRPr="005F3701">
              <w:rPr>
                <w:rFonts w:ascii="Georgia" w:eastAsia="Calibri" w:hAnsi="Georgia" w:cs="Times New Roman"/>
                <w:szCs w:val="20"/>
                <w:lang w:val="ru-RU"/>
              </w:rPr>
              <w:t>:30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49C2" w14:textId="0AB4114B" w:rsidR="00737A6B" w:rsidRDefault="00737A6B" w:rsidP="00A5336F">
            <w:pPr>
              <w:spacing w:before="0" w:after="0"/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</w:pPr>
            <w:r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Сессия </w:t>
            </w:r>
            <w:r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8</w:t>
            </w:r>
            <w:r w:rsidRPr="00296A71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:</w:t>
            </w:r>
            <w:r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 </w:t>
            </w:r>
            <w:r w:rsidR="00B23E55">
              <w:rPr>
                <w:rFonts w:ascii="Georgia" w:eastAsia="Calibri" w:hAnsi="Georgia" w:cs="Times New Roman"/>
                <w:b/>
                <w:i/>
                <w:color w:val="1F497D" w:themeColor="text2"/>
                <w:lang w:val="ru-RU"/>
              </w:rPr>
              <w:t>У</w:t>
            </w:r>
            <w:r>
              <w:rPr>
                <w:rFonts w:ascii="Georgia" w:eastAsia="Calibri" w:hAnsi="Georgia" w:cs="Times New Roman"/>
                <w:b/>
                <w:i/>
                <w:color w:val="1F497D" w:themeColor="text2"/>
                <w:lang w:val="ru-RU"/>
              </w:rPr>
              <w:t xml:space="preserve">стойчивость </w:t>
            </w:r>
            <w:r w:rsidR="00B23E55">
              <w:rPr>
                <w:rFonts w:ascii="Georgia" w:eastAsia="Calibri" w:hAnsi="Georgia" w:cs="Times New Roman"/>
                <w:b/>
                <w:i/>
                <w:color w:val="1F497D" w:themeColor="text2"/>
                <w:lang w:val="ru-RU"/>
              </w:rPr>
              <w:t>адвокационн</w:t>
            </w:r>
            <w:r w:rsidR="006C63EC">
              <w:rPr>
                <w:rFonts w:ascii="Georgia" w:eastAsia="Calibri" w:hAnsi="Georgia" w:cs="Times New Roman"/>
                <w:b/>
                <w:i/>
                <w:color w:val="1F497D" w:themeColor="text2"/>
                <w:lang w:val="ru-RU"/>
              </w:rPr>
              <w:t xml:space="preserve">ых задач и </w:t>
            </w:r>
            <w:r>
              <w:rPr>
                <w:rFonts w:ascii="Georgia" w:eastAsia="Calibri" w:hAnsi="Georgia" w:cs="Times New Roman"/>
                <w:b/>
                <w:i/>
                <w:color w:val="1F497D" w:themeColor="text2"/>
                <w:lang w:val="ru-RU"/>
              </w:rPr>
              <w:t xml:space="preserve">перспективы финансирования </w:t>
            </w:r>
          </w:p>
          <w:p w14:paraId="3385CB17" w14:textId="749CEFC7" w:rsidR="00737A6B" w:rsidRDefault="00737A6B" w:rsidP="00A5336F">
            <w:pPr>
              <w:spacing w:before="0" w:after="0"/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</w:pPr>
            <w:r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 </w:t>
            </w:r>
          </w:p>
          <w:p w14:paraId="5FAB05F6" w14:textId="5954809B" w:rsidR="00EC78C2" w:rsidRPr="00B30028" w:rsidRDefault="00EC78C2" w:rsidP="00EC78C2">
            <w:pPr>
              <w:pStyle w:val="a4"/>
              <w:numPr>
                <w:ilvl w:val="0"/>
                <w:numId w:val="10"/>
              </w:numPr>
              <w:spacing w:before="0" w:after="0"/>
              <w:rPr>
                <w:rFonts w:ascii="Georgia" w:hAnsi="Georgia" w:cs="Times New Roman"/>
                <w:sz w:val="14"/>
                <w:lang w:val="ru-RU"/>
              </w:rPr>
            </w:pPr>
            <w:r>
              <w:rPr>
                <w:rFonts w:ascii="Georgia" w:hAnsi="Georgia" w:cs="Times New Roman"/>
                <w:lang w:val="ru-RU"/>
              </w:rPr>
              <w:t xml:space="preserve">Как </w:t>
            </w:r>
            <w:r w:rsidR="00DF0881">
              <w:rPr>
                <w:rFonts w:ascii="Georgia" w:hAnsi="Georgia" w:cs="Times New Roman"/>
                <w:lang w:val="ru-RU"/>
              </w:rPr>
              <w:t xml:space="preserve">создать цепную реакцию изменений благодаря адвокации – дискуссия </w:t>
            </w:r>
            <w:r w:rsidRPr="005F3701">
              <w:rPr>
                <w:rFonts w:ascii="Georgia" w:hAnsi="Georgia" w:cs="Times New Roman"/>
                <w:lang w:val="ru-RU"/>
              </w:rPr>
              <w:t>(</w:t>
            </w:r>
            <w:r w:rsidR="00DF0881">
              <w:rPr>
                <w:rFonts w:ascii="Georgia" w:hAnsi="Georgia" w:cs="Times New Roman"/>
                <w:lang w:val="ru-RU"/>
              </w:rPr>
              <w:t>3</w:t>
            </w:r>
            <w:r w:rsidRPr="005F3701">
              <w:rPr>
                <w:rFonts w:ascii="Georgia" w:hAnsi="Georgia" w:cs="Times New Roman"/>
                <w:lang w:val="ru-RU"/>
              </w:rPr>
              <w:t>0 мин.)</w:t>
            </w:r>
            <w:r>
              <w:rPr>
                <w:rFonts w:ascii="Georgia" w:hAnsi="Georgia" w:cs="Times New Roman"/>
                <w:lang w:val="ru-RU"/>
              </w:rPr>
              <w:t xml:space="preserve">   </w:t>
            </w:r>
            <w:r>
              <w:rPr>
                <w:rFonts w:ascii="Georgia" w:hAnsi="Georgia" w:cs="Times New Roman"/>
                <w:lang w:val="ru-RU"/>
              </w:rPr>
              <w:br/>
            </w:r>
          </w:p>
          <w:p w14:paraId="1DBA2714" w14:textId="6AF0148B" w:rsidR="00DF0881" w:rsidRPr="00DF0881" w:rsidRDefault="00DF0881" w:rsidP="00EC78C2">
            <w:pPr>
              <w:pStyle w:val="a4"/>
              <w:numPr>
                <w:ilvl w:val="0"/>
                <w:numId w:val="10"/>
              </w:numPr>
              <w:spacing w:before="0" w:after="0"/>
              <w:rPr>
                <w:rFonts w:ascii="Georgia" w:hAnsi="Georgia" w:cs="Times New Roman"/>
                <w:sz w:val="14"/>
                <w:lang w:val="ru-RU"/>
              </w:rPr>
            </w:pPr>
            <w:r>
              <w:rPr>
                <w:rFonts w:ascii="Georgia" w:hAnsi="Georgia" w:cs="Times New Roman"/>
                <w:lang w:val="ru-RU"/>
              </w:rPr>
              <w:t xml:space="preserve">Финансовая устойчивость </w:t>
            </w:r>
            <w:proofErr w:type="gramStart"/>
            <w:r>
              <w:rPr>
                <w:rFonts w:ascii="Georgia" w:hAnsi="Georgia" w:cs="Times New Roman"/>
                <w:lang w:val="ru-RU"/>
              </w:rPr>
              <w:t>организаций</w:t>
            </w:r>
            <w:proofErr w:type="gramEnd"/>
            <w:r>
              <w:rPr>
                <w:rFonts w:ascii="Georgia" w:hAnsi="Georgia" w:cs="Times New Roman"/>
                <w:lang w:val="ru-RU"/>
              </w:rPr>
              <w:t xml:space="preserve"> а базе сообществ в регионе ВЕЦА </w:t>
            </w:r>
            <w:r w:rsidRPr="005F3701">
              <w:rPr>
                <w:rFonts w:ascii="Georgia" w:hAnsi="Georgia" w:cs="Times New Roman"/>
                <w:lang w:val="ru-RU"/>
              </w:rPr>
              <w:t>(</w:t>
            </w:r>
            <w:r>
              <w:rPr>
                <w:rFonts w:ascii="Georgia" w:hAnsi="Georgia" w:cs="Times New Roman"/>
                <w:lang w:val="ru-RU"/>
              </w:rPr>
              <w:t>3</w:t>
            </w:r>
            <w:r w:rsidRPr="005F3701">
              <w:rPr>
                <w:rFonts w:ascii="Georgia" w:hAnsi="Georgia" w:cs="Times New Roman"/>
                <w:lang w:val="ru-RU"/>
              </w:rPr>
              <w:t>0 мин.)</w:t>
            </w:r>
            <w:r>
              <w:rPr>
                <w:rFonts w:ascii="Georgia" w:hAnsi="Georgia" w:cs="Times New Roman"/>
                <w:lang w:val="ru-RU"/>
              </w:rPr>
              <w:t xml:space="preserve">    </w:t>
            </w:r>
          </w:p>
          <w:p w14:paraId="03F0FDD7" w14:textId="77777777" w:rsidR="00DF0881" w:rsidRPr="00DF0881" w:rsidRDefault="00DF0881" w:rsidP="00DF0881">
            <w:pPr>
              <w:pStyle w:val="a4"/>
              <w:spacing w:before="0" w:after="0"/>
              <w:rPr>
                <w:rFonts w:ascii="Georgia" w:hAnsi="Georgia" w:cs="Times New Roman"/>
                <w:sz w:val="14"/>
                <w:lang w:val="ru-RU"/>
              </w:rPr>
            </w:pPr>
          </w:p>
          <w:p w14:paraId="37B0F10E" w14:textId="399595F7" w:rsidR="00DF0881" w:rsidRDefault="00DF0881" w:rsidP="00DF0881">
            <w:pPr>
              <w:pStyle w:val="a4"/>
              <w:numPr>
                <w:ilvl w:val="0"/>
                <w:numId w:val="10"/>
              </w:numPr>
              <w:spacing w:before="0" w:after="0"/>
              <w:rPr>
                <w:rFonts w:ascii="Georgia" w:hAnsi="Georgia" w:cs="Times New Roman"/>
                <w:lang w:val="ru-RU"/>
              </w:rPr>
            </w:pPr>
            <w:r>
              <w:rPr>
                <w:rFonts w:ascii="Georgia" w:hAnsi="Georgia" w:cs="Times New Roman"/>
                <w:lang w:val="ru-RU"/>
              </w:rPr>
              <w:t>Возможности получения технической помощи от международных организаций (30 мин.)</w:t>
            </w:r>
          </w:p>
          <w:p w14:paraId="52A8F9A4" w14:textId="5316B9E4" w:rsidR="00EA6E19" w:rsidRPr="00EB69A0" w:rsidRDefault="006923E0" w:rsidP="00EB69A0">
            <w:pPr>
              <w:rPr>
                <w:lang w:val="ru-RU"/>
              </w:rPr>
            </w:pPr>
            <w:proofErr w:type="spellStart"/>
            <w:r>
              <w:rPr>
                <w:rFonts w:ascii="Georgia" w:eastAsia="Calibri" w:hAnsi="Georgia" w:cs="Times New Roman"/>
                <w:i/>
                <w:color w:val="000000" w:themeColor="text1"/>
                <w:szCs w:val="20"/>
                <w:lang w:val="ru-RU"/>
              </w:rPr>
              <w:t>Фасилитатор</w:t>
            </w:r>
            <w:proofErr w:type="spellEnd"/>
            <w:r w:rsidR="006158A6" w:rsidRPr="00196891">
              <w:rPr>
                <w:rFonts w:ascii="Georgia" w:eastAsia="Calibri" w:hAnsi="Georgia" w:cs="Times New Roman"/>
                <w:i/>
                <w:color w:val="000000" w:themeColor="text1"/>
                <w:szCs w:val="20"/>
                <w:lang w:val="ru-RU"/>
              </w:rPr>
              <w:t xml:space="preserve">: </w:t>
            </w:r>
            <w:r w:rsidR="006B270D">
              <w:rPr>
                <w:rFonts w:ascii="Georgia" w:hAnsi="Georgia" w:cs="Times New Roman"/>
                <w:i/>
                <w:smallCaps/>
                <w:color w:val="1F497D" w:themeColor="text2"/>
                <w:sz w:val="20"/>
                <w:lang w:val="ru-RU"/>
              </w:rPr>
              <w:t>Армен</w:t>
            </w:r>
            <w:r w:rsidR="007502CD">
              <w:rPr>
                <w:rFonts w:ascii="Georgia" w:hAnsi="Georgia" w:cs="Times New Roman"/>
                <w:i/>
                <w:smallCaps/>
                <w:color w:val="1F497D" w:themeColor="text2"/>
                <w:sz w:val="20"/>
                <w:lang w:val="ru-RU"/>
              </w:rPr>
              <w:t xml:space="preserve"> </w:t>
            </w:r>
            <w:proofErr w:type="spellStart"/>
            <w:r w:rsidR="007502CD">
              <w:rPr>
                <w:rFonts w:ascii="Georgia" w:hAnsi="Georgia" w:cs="Times New Roman"/>
                <w:i/>
                <w:smallCaps/>
                <w:color w:val="1F497D" w:themeColor="text2"/>
                <w:sz w:val="20"/>
                <w:lang w:val="ru-RU"/>
              </w:rPr>
              <w:t>Агаджан</w:t>
            </w:r>
            <w:r w:rsidR="00093A42">
              <w:rPr>
                <w:rFonts w:ascii="Georgia" w:hAnsi="Georgia" w:cs="Times New Roman"/>
                <w:i/>
                <w:smallCaps/>
                <w:color w:val="1F497D" w:themeColor="text2"/>
                <w:sz w:val="20"/>
                <w:lang w:val="ru-RU"/>
              </w:rPr>
              <w:t>ов</w:t>
            </w:r>
            <w:proofErr w:type="spellEnd"/>
            <w:r w:rsidR="006707A1">
              <w:rPr>
                <w:rFonts w:ascii="Georgia" w:hAnsi="Georgia" w:cs="Times New Roman"/>
                <w:i/>
                <w:smallCaps/>
                <w:color w:val="1F497D" w:themeColor="text2"/>
                <w:sz w:val="20"/>
                <w:lang w:val="ru-RU"/>
              </w:rPr>
              <w:t xml:space="preserve">, Оксана </w:t>
            </w:r>
            <w:proofErr w:type="spellStart"/>
            <w:r w:rsidR="006707A1">
              <w:rPr>
                <w:rFonts w:ascii="Georgia" w:hAnsi="Georgia" w:cs="Times New Roman"/>
                <w:i/>
                <w:smallCaps/>
                <w:color w:val="1F497D" w:themeColor="text2"/>
                <w:sz w:val="20"/>
                <w:lang w:val="ru-RU"/>
              </w:rPr>
              <w:t>Доброскок</w:t>
            </w:r>
            <w:proofErr w:type="spellEnd"/>
          </w:p>
        </w:tc>
      </w:tr>
      <w:tr w:rsidR="00AA7F1A" w:rsidRPr="00A26C2D" w14:paraId="6605780C" w14:textId="77777777" w:rsidTr="00A26C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66AE" w14:textId="679CB305" w:rsidR="00AA7F1A" w:rsidRPr="00A26C2D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 w:val="20"/>
                <w:szCs w:val="20"/>
                <w:lang w:val="ru-RU"/>
              </w:rPr>
            </w:pPr>
            <w:r w:rsidRPr="00A26C2D"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lastRenderedPageBreak/>
              <w:t>1</w:t>
            </w:r>
            <w:r w:rsidR="00491313"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5</w:t>
            </w:r>
            <w:r w:rsidRPr="00A26C2D"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:</w:t>
            </w:r>
            <w:r w:rsidR="00491313"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3</w:t>
            </w:r>
            <w:r w:rsidRPr="00A26C2D"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0–1</w:t>
            </w:r>
            <w:r w:rsidR="00491313"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6</w:t>
            </w:r>
            <w:r w:rsidRPr="00A26C2D"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:</w:t>
            </w:r>
            <w:r w:rsidR="00491313"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0</w:t>
            </w:r>
            <w:r w:rsidRPr="00A26C2D"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F85A" w14:textId="64CD9502" w:rsidR="00AA7F1A" w:rsidRPr="00A26C2D" w:rsidRDefault="00AA7F1A" w:rsidP="0000077F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sz w:val="20"/>
                <w:szCs w:val="20"/>
                <w:lang w:val="ru-RU"/>
              </w:rPr>
            </w:pPr>
            <w:r w:rsidRPr="00A26C2D">
              <w:rPr>
                <w:rFonts w:ascii="Georgia" w:eastAsia="Calibri" w:hAnsi="Georgia" w:cs="Times New Roman"/>
                <w:b/>
                <w:caps/>
                <w:sz w:val="20"/>
                <w:szCs w:val="20"/>
                <w:lang w:val="ru-RU"/>
              </w:rPr>
              <w:t>Кофе</w:t>
            </w:r>
            <w:r w:rsidR="00491313">
              <w:rPr>
                <w:rFonts w:ascii="Georgia" w:eastAsia="Calibri" w:hAnsi="Georgia" w:cs="Times New Roman"/>
                <w:b/>
                <w:sz w:val="20"/>
                <w:szCs w:val="20"/>
                <w:lang w:val="ru-RU"/>
              </w:rPr>
              <w:t xml:space="preserve"> БРЕЙК</w:t>
            </w:r>
          </w:p>
        </w:tc>
      </w:tr>
      <w:tr w:rsidR="00491313" w:rsidRPr="002B16B1" w14:paraId="14B2404F" w14:textId="77777777" w:rsidTr="004913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53F6" w14:textId="641B6C09" w:rsidR="00491313" w:rsidRPr="00491313" w:rsidRDefault="00491313" w:rsidP="009A2E98">
            <w:pPr>
              <w:spacing w:before="0" w:after="0"/>
              <w:jc w:val="both"/>
              <w:rPr>
                <w:rFonts w:ascii="Georgia" w:eastAsia="Calibri" w:hAnsi="Georgia" w:cs="Times New Roman"/>
                <w:sz w:val="20"/>
                <w:szCs w:val="20"/>
                <w:lang w:val="ru-RU"/>
              </w:rPr>
            </w:pPr>
            <w:r w:rsidRPr="003E2904"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16:</w:t>
            </w:r>
            <w:r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0</w:t>
            </w:r>
            <w:r w:rsidRPr="003E2904"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0–1</w:t>
            </w:r>
            <w:r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6</w:t>
            </w:r>
            <w:r w:rsidRPr="003E2904"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:</w:t>
            </w:r>
            <w:r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3</w:t>
            </w:r>
            <w:r w:rsidRPr="003E2904">
              <w:rPr>
                <w:rFonts w:ascii="Georgia" w:eastAsia="Calibri" w:hAnsi="Georgia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6F06" w14:textId="3A076772" w:rsidR="006876A4" w:rsidRPr="000E4A44" w:rsidRDefault="000E4A44" w:rsidP="000E4A44">
            <w:pPr>
              <w:spacing w:after="0"/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</w:pPr>
            <w:r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В</w:t>
            </w:r>
            <w:r w:rsidR="006158A6" w:rsidRPr="000E4A44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 xml:space="preserve">опросы от участников </w:t>
            </w:r>
          </w:p>
          <w:p w14:paraId="074FCD34" w14:textId="2796663F" w:rsidR="00491313" w:rsidRPr="000E4A44" w:rsidRDefault="00491313" w:rsidP="000E4A44">
            <w:pPr>
              <w:spacing w:after="0"/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</w:pPr>
            <w:r w:rsidRPr="000E4A44">
              <w:rPr>
                <w:rFonts w:ascii="Georgia" w:eastAsia="Calibri" w:hAnsi="Georgia" w:cs="Times New Roman"/>
                <w:b/>
                <w:color w:val="1F497D" w:themeColor="text2"/>
                <w:szCs w:val="20"/>
                <w:lang w:val="ru-RU"/>
              </w:rPr>
              <w:t>Оценка рабочей встречи, устная обратная связь и подведение итогов встречи</w:t>
            </w:r>
          </w:p>
          <w:p w14:paraId="1B7FE649" w14:textId="77777777" w:rsidR="00491313" w:rsidRPr="00491313" w:rsidRDefault="00491313" w:rsidP="009A2E98">
            <w:pPr>
              <w:spacing w:before="0" w:after="0"/>
              <w:jc w:val="both"/>
              <w:rPr>
                <w:rFonts w:ascii="Georgia" w:eastAsia="Calibri" w:hAnsi="Georgia" w:cs="Times New Roman"/>
                <w:b/>
                <w:caps/>
                <w:sz w:val="20"/>
                <w:szCs w:val="20"/>
                <w:lang w:val="ru-RU"/>
              </w:rPr>
            </w:pPr>
          </w:p>
        </w:tc>
      </w:tr>
    </w:tbl>
    <w:p w14:paraId="6C61D815" w14:textId="1BEE5C87" w:rsidR="008B6705" w:rsidRPr="00460129" w:rsidRDefault="008B6705" w:rsidP="00A26C2D">
      <w:pPr>
        <w:spacing w:before="0" w:after="0"/>
        <w:jc w:val="both"/>
        <w:rPr>
          <w:rFonts w:asciiTheme="minorHAnsi" w:hAnsiTheme="minorHAnsi" w:cstheme="minorHAnsi"/>
          <w:sz w:val="26"/>
          <w:szCs w:val="24"/>
          <w:lang w:val="ru-RU"/>
        </w:rPr>
      </w:pPr>
    </w:p>
    <w:sectPr w:rsidR="008B6705" w:rsidRPr="00460129" w:rsidSect="00804A38">
      <w:headerReference w:type="default" r:id="rId10"/>
      <w:footerReference w:type="default" r:id="rId11"/>
      <w:pgSz w:w="12240" w:h="15840"/>
      <w:pgMar w:top="1440" w:right="1800" w:bottom="1134" w:left="1800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D85DE" w14:textId="77777777" w:rsidR="00FA5789" w:rsidRDefault="00FA5789">
      <w:pPr>
        <w:spacing w:before="0" w:after="0"/>
      </w:pPr>
      <w:r>
        <w:separator/>
      </w:r>
    </w:p>
  </w:endnote>
  <w:endnote w:type="continuationSeparator" w:id="0">
    <w:p w14:paraId="78063814" w14:textId="77777777" w:rsidR="00FA5789" w:rsidRDefault="00FA57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20418"/>
      <w:docPartObj>
        <w:docPartGallery w:val="Page Numbers (Bottom of Page)"/>
        <w:docPartUnique/>
      </w:docPartObj>
    </w:sdtPr>
    <w:sdtEndPr/>
    <w:sdtContent>
      <w:p w14:paraId="267CC151" w14:textId="67BF589B" w:rsidR="00BA7AA4" w:rsidRDefault="00BA7A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66" w:rsidRPr="002E5A66">
          <w:rPr>
            <w:noProof/>
            <w:lang w:val="ru-RU"/>
          </w:rPr>
          <w:t>3</w:t>
        </w:r>
        <w:r>
          <w:fldChar w:fldCharType="end"/>
        </w:r>
      </w:p>
    </w:sdtContent>
  </w:sdt>
  <w:p w14:paraId="1B11018B" w14:textId="77777777" w:rsidR="00BA7AA4" w:rsidRDefault="00BA7AA4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B8EE7" w14:textId="77777777" w:rsidR="00FA5789" w:rsidRDefault="00FA5789">
      <w:pPr>
        <w:spacing w:before="0" w:after="0"/>
      </w:pPr>
      <w:r>
        <w:separator/>
      </w:r>
    </w:p>
  </w:footnote>
  <w:footnote w:type="continuationSeparator" w:id="0">
    <w:p w14:paraId="06E839A9" w14:textId="77777777" w:rsidR="00FA5789" w:rsidRDefault="00FA57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54196" w14:textId="74AD4933" w:rsidR="00BA7AA4" w:rsidRPr="00A30F2E" w:rsidRDefault="00BA7AA4" w:rsidP="00A30F2E">
    <w:pPr>
      <w:pStyle w:val="a6"/>
      <w:jc w:val="right"/>
      <w:rPr>
        <w:lang w:val="ru-RU"/>
      </w:rPr>
    </w:pPr>
    <w:r w:rsidRPr="00D06AA8">
      <w:rPr>
        <w:noProof/>
        <w:lang w:val="ru-RU" w:eastAsia="ru-RU"/>
      </w:rPr>
      <w:drawing>
        <wp:inline distT="0" distB="0" distL="0" distR="0" wp14:anchorId="59DD955F" wp14:editId="24B84FA1">
          <wp:extent cx="1933575" cy="905668"/>
          <wp:effectExtent l="0" t="0" r="0" b="889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"/>
                  <a:stretch/>
                </pic:blipFill>
                <pic:spPr bwMode="auto">
                  <a:xfrm>
                    <a:off x="0" y="0"/>
                    <a:ext cx="1965383" cy="920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AA8">
      <w:rPr>
        <w:lang w:val="ru-RU"/>
      </w:rPr>
      <w:t xml:space="preserve">                                         </w:t>
    </w:r>
    <w:r w:rsidRPr="00D06AA8">
      <w:rPr>
        <w:noProof/>
        <w:lang w:val="ru-RU" w:eastAsia="ru-RU"/>
      </w:rPr>
      <w:drawing>
        <wp:inline distT="0" distB="0" distL="0" distR="0" wp14:anchorId="4DD39F77" wp14:editId="4A99791D">
          <wp:extent cx="2266950" cy="565150"/>
          <wp:effectExtent l="0" t="0" r="0" b="0"/>
          <wp:docPr id="4" name="Рисунок 4" descr="Описание: Scott-Filler-Global-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Scott-Filler-Global-Fun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2836"/>
                  <a:stretch/>
                </pic:blipFill>
                <pic:spPr bwMode="auto">
                  <a:xfrm>
                    <a:off x="0" y="0"/>
                    <a:ext cx="22669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E87E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F30000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name w:val="WW8Num1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 Sans"/>
        <w:i w:val="0"/>
        <w:color w:val="333333"/>
        <w:sz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170C83"/>
    <w:multiLevelType w:val="multilevel"/>
    <w:tmpl w:val="7D14C582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4">
    <w:nsid w:val="04A718F1"/>
    <w:multiLevelType w:val="multilevel"/>
    <w:tmpl w:val="82520FA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07A20DCB"/>
    <w:multiLevelType w:val="hybridMultilevel"/>
    <w:tmpl w:val="AF4ED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32D99"/>
    <w:multiLevelType w:val="multilevel"/>
    <w:tmpl w:val="ED9861C4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Calibri" w:eastAsia="Calibri" w:hAnsi="Calibri" w:cs="Calibri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09D60DAA"/>
    <w:multiLevelType w:val="multilevel"/>
    <w:tmpl w:val="0BF8AC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0C6481BF"/>
    <w:multiLevelType w:val="multilevel"/>
    <w:tmpl w:val="2548A2D6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9">
    <w:nsid w:val="0FA0329F"/>
    <w:multiLevelType w:val="multilevel"/>
    <w:tmpl w:val="CE3C587C"/>
    <w:lvl w:ilvl="0">
      <w:start w:val="8"/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0">
    <w:nsid w:val="107F06CA"/>
    <w:multiLevelType w:val="multilevel"/>
    <w:tmpl w:val="FA5A07E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147A539D"/>
    <w:multiLevelType w:val="multilevel"/>
    <w:tmpl w:val="D47053C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14F2378B"/>
    <w:multiLevelType w:val="multilevel"/>
    <w:tmpl w:val="5DFABB02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3">
    <w:nsid w:val="22C21FFD"/>
    <w:multiLevelType w:val="multilevel"/>
    <w:tmpl w:val="F02EA4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2C5167B2"/>
    <w:multiLevelType w:val="multilevel"/>
    <w:tmpl w:val="8B2208D8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numFmt w:val="bullet"/>
      <w:lvlText w:val="•"/>
      <w:lvlJc w:val="left"/>
      <w:rPr>
        <w:rFonts w:ascii="Calibri" w:eastAsia="Calibri" w:hAnsi="Calibri" w:cs="Calibri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3BE751CF"/>
    <w:multiLevelType w:val="multilevel"/>
    <w:tmpl w:val="89DA0042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6">
    <w:nsid w:val="3F8D53F9"/>
    <w:multiLevelType w:val="multilevel"/>
    <w:tmpl w:val="388A73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41662375"/>
    <w:multiLevelType w:val="hybridMultilevel"/>
    <w:tmpl w:val="19A8BC1E"/>
    <w:lvl w:ilvl="0" w:tplc="51E428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6243D"/>
    <w:multiLevelType w:val="multilevel"/>
    <w:tmpl w:val="EC1694B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>
    <w:nsid w:val="4DFD1CB1"/>
    <w:multiLevelType w:val="multilevel"/>
    <w:tmpl w:val="454838AE"/>
    <w:lvl w:ilvl="0">
      <w:start w:val="8"/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0">
    <w:nsid w:val="6D052809"/>
    <w:multiLevelType w:val="multilevel"/>
    <w:tmpl w:val="CA0CC072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1">
    <w:nsid w:val="74B755A9"/>
    <w:multiLevelType w:val="multilevel"/>
    <w:tmpl w:val="67E095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1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BcwMDCyA0MzU3MlDSUQpOLS7OzM8DKTCuBQCH9MwALAAAAA=="/>
  </w:docVars>
  <w:rsids>
    <w:rsidRoot w:val="00ED02ED"/>
    <w:rsid w:val="0000077F"/>
    <w:rsid w:val="00003C00"/>
    <w:rsid w:val="00007C75"/>
    <w:rsid w:val="00010169"/>
    <w:rsid w:val="0001205B"/>
    <w:rsid w:val="00014467"/>
    <w:rsid w:val="00015967"/>
    <w:rsid w:val="0002176B"/>
    <w:rsid w:val="000305BE"/>
    <w:rsid w:val="000307D1"/>
    <w:rsid w:val="000364D4"/>
    <w:rsid w:val="000421B9"/>
    <w:rsid w:val="00043D1C"/>
    <w:rsid w:val="00052E71"/>
    <w:rsid w:val="00055916"/>
    <w:rsid w:val="00084B9E"/>
    <w:rsid w:val="00084FDB"/>
    <w:rsid w:val="00087CDD"/>
    <w:rsid w:val="00093A42"/>
    <w:rsid w:val="000A687A"/>
    <w:rsid w:val="000C3AE2"/>
    <w:rsid w:val="000D15D3"/>
    <w:rsid w:val="000E2077"/>
    <w:rsid w:val="000E3764"/>
    <w:rsid w:val="000E4A44"/>
    <w:rsid w:val="000F4847"/>
    <w:rsid w:val="000F56A3"/>
    <w:rsid w:val="000F67EC"/>
    <w:rsid w:val="000F6D61"/>
    <w:rsid w:val="0010148D"/>
    <w:rsid w:val="00106ED0"/>
    <w:rsid w:val="001119E7"/>
    <w:rsid w:val="00112A27"/>
    <w:rsid w:val="00115D3E"/>
    <w:rsid w:val="001235CC"/>
    <w:rsid w:val="001237A0"/>
    <w:rsid w:val="001241EC"/>
    <w:rsid w:val="00130469"/>
    <w:rsid w:val="00141738"/>
    <w:rsid w:val="00142547"/>
    <w:rsid w:val="001604EF"/>
    <w:rsid w:val="00161E27"/>
    <w:rsid w:val="001634D7"/>
    <w:rsid w:val="00163817"/>
    <w:rsid w:val="00166E95"/>
    <w:rsid w:val="0017085B"/>
    <w:rsid w:val="00170C20"/>
    <w:rsid w:val="00181E01"/>
    <w:rsid w:val="0019019F"/>
    <w:rsid w:val="0019456A"/>
    <w:rsid w:val="00196891"/>
    <w:rsid w:val="001A059D"/>
    <w:rsid w:val="001A1716"/>
    <w:rsid w:val="001A3752"/>
    <w:rsid w:val="001A56B4"/>
    <w:rsid w:val="001B4A98"/>
    <w:rsid w:val="001B68B7"/>
    <w:rsid w:val="001C1AE2"/>
    <w:rsid w:val="001D28EA"/>
    <w:rsid w:val="001D2FA3"/>
    <w:rsid w:val="001E1FE2"/>
    <w:rsid w:val="001E3018"/>
    <w:rsid w:val="001E4C89"/>
    <w:rsid w:val="001F7259"/>
    <w:rsid w:val="001F7587"/>
    <w:rsid w:val="00211BF7"/>
    <w:rsid w:val="002124A6"/>
    <w:rsid w:val="002213CE"/>
    <w:rsid w:val="002324EA"/>
    <w:rsid w:val="00235424"/>
    <w:rsid w:val="00235E7C"/>
    <w:rsid w:val="002531DB"/>
    <w:rsid w:val="002551CF"/>
    <w:rsid w:val="00260FD6"/>
    <w:rsid w:val="00263617"/>
    <w:rsid w:val="00282433"/>
    <w:rsid w:val="00283C71"/>
    <w:rsid w:val="00284E39"/>
    <w:rsid w:val="00296A71"/>
    <w:rsid w:val="002A61C1"/>
    <w:rsid w:val="002B16B1"/>
    <w:rsid w:val="002B23C7"/>
    <w:rsid w:val="002B4CA6"/>
    <w:rsid w:val="002C12A5"/>
    <w:rsid w:val="002C2C32"/>
    <w:rsid w:val="002D73F8"/>
    <w:rsid w:val="002E5A66"/>
    <w:rsid w:val="002E64DA"/>
    <w:rsid w:val="002F48DF"/>
    <w:rsid w:val="003027B8"/>
    <w:rsid w:val="003078A1"/>
    <w:rsid w:val="00311264"/>
    <w:rsid w:val="00315EA4"/>
    <w:rsid w:val="003208BA"/>
    <w:rsid w:val="00322B60"/>
    <w:rsid w:val="00326181"/>
    <w:rsid w:val="00326BC4"/>
    <w:rsid w:val="0033436B"/>
    <w:rsid w:val="00335D84"/>
    <w:rsid w:val="003512EB"/>
    <w:rsid w:val="00357780"/>
    <w:rsid w:val="00365F83"/>
    <w:rsid w:val="003661DA"/>
    <w:rsid w:val="00366AAA"/>
    <w:rsid w:val="00376036"/>
    <w:rsid w:val="003761CA"/>
    <w:rsid w:val="003945EC"/>
    <w:rsid w:val="003A0F54"/>
    <w:rsid w:val="003B7C5F"/>
    <w:rsid w:val="003D2C47"/>
    <w:rsid w:val="003D4E65"/>
    <w:rsid w:val="003E2904"/>
    <w:rsid w:val="003E4160"/>
    <w:rsid w:val="003F2098"/>
    <w:rsid w:val="003F2D77"/>
    <w:rsid w:val="00406EFC"/>
    <w:rsid w:val="00411E27"/>
    <w:rsid w:val="00421868"/>
    <w:rsid w:val="00422616"/>
    <w:rsid w:val="004318CA"/>
    <w:rsid w:val="00431CD6"/>
    <w:rsid w:val="00436A79"/>
    <w:rsid w:val="0045121D"/>
    <w:rsid w:val="00460129"/>
    <w:rsid w:val="00462659"/>
    <w:rsid w:val="00472776"/>
    <w:rsid w:val="00477772"/>
    <w:rsid w:val="0048541D"/>
    <w:rsid w:val="00491313"/>
    <w:rsid w:val="004A388E"/>
    <w:rsid w:val="004B05B9"/>
    <w:rsid w:val="004C25ED"/>
    <w:rsid w:val="004C55BA"/>
    <w:rsid w:val="004D1334"/>
    <w:rsid w:val="004D25AB"/>
    <w:rsid w:val="004D4F6F"/>
    <w:rsid w:val="004E036E"/>
    <w:rsid w:val="004E2032"/>
    <w:rsid w:val="004E36F9"/>
    <w:rsid w:val="004E3937"/>
    <w:rsid w:val="004E5262"/>
    <w:rsid w:val="004E69E6"/>
    <w:rsid w:val="004F7590"/>
    <w:rsid w:val="00511EA2"/>
    <w:rsid w:val="005165A7"/>
    <w:rsid w:val="00521B14"/>
    <w:rsid w:val="00525DE6"/>
    <w:rsid w:val="0053228D"/>
    <w:rsid w:val="005442EF"/>
    <w:rsid w:val="00544DDB"/>
    <w:rsid w:val="00547776"/>
    <w:rsid w:val="00560621"/>
    <w:rsid w:val="005652B2"/>
    <w:rsid w:val="00566A1B"/>
    <w:rsid w:val="00572BB0"/>
    <w:rsid w:val="00573690"/>
    <w:rsid w:val="00575BCB"/>
    <w:rsid w:val="00585084"/>
    <w:rsid w:val="005938BB"/>
    <w:rsid w:val="00593F89"/>
    <w:rsid w:val="005A25DA"/>
    <w:rsid w:val="005A3D77"/>
    <w:rsid w:val="005B105B"/>
    <w:rsid w:val="005B2957"/>
    <w:rsid w:val="005B7DEF"/>
    <w:rsid w:val="005C2105"/>
    <w:rsid w:val="005C3999"/>
    <w:rsid w:val="005C60B1"/>
    <w:rsid w:val="005D7E48"/>
    <w:rsid w:val="005D7F1E"/>
    <w:rsid w:val="005E2F5D"/>
    <w:rsid w:val="005E7079"/>
    <w:rsid w:val="005F3701"/>
    <w:rsid w:val="005F7277"/>
    <w:rsid w:val="00601356"/>
    <w:rsid w:val="00602658"/>
    <w:rsid w:val="00610342"/>
    <w:rsid w:val="00612836"/>
    <w:rsid w:val="006142CE"/>
    <w:rsid w:val="00614AEF"/>
    <w:rsid w:val="0061564E"/>
    <w:rsid w:val="006158A6"/>
    <w:rsid w:val="00615CF8"/>
    <w:rsid w:val="00615E8D"/>
    <w:rsid w:val="00622894"/>
    <w:rsid w:val="00626F49"/>
    <w:rsid w:val="00631B48"/>
    <w:rsid w:val="00636269"/>
    <w:rsid w:val="00636BAC"/>
    <w:rsid w:val="0064216B"/>
    <w:rsid w:val="00645A91"/>
    <w:rsid w:val="00652975"/>
    <w:rsid w:val="00660C4C"/>
    <w:rsid w:val="00664852"/>
    <w:rsid w:val="00666D6E"/>
    <w:rsid w:val="006707A1"/>
    <w:rsid w:val="0068256A"/>
    <w:rsid w:val="006876A4"/>
    <w:rsid w:val="006923E0"/>
    <w:rsid w:val="00692CC3"/>
    <w:rsid w:val="006A53B4"/>
    <w:rsid w:val="006A7FEF"/>
    <w:rsid w:val="006B22E8"/>
    <w:rsid w:val="006B270D"/>
    <w:rsid w:val="006B327D"/>
    <w:rsid w:val="006C0C0F"/>
    <w:rsid w:val="006C5A44"/>
    <w:rsid w:val="006C63EC"/>
    <w:rsid w:val="006D0CCD"/>
    <w:rsid w:val="006D37A2"/>
    <w:rsid w:val="006D69F9"/>
    <w:rsid w:val="006E2CC2"/>
    <w:rsid w:val="006E7DA7"/>
    <w:rsid w:val="00701BE2"/>
    <w:rsid w:val="00716A1B"/>
    <w:rsid w:val="00717340"/>
    <w:rsid w:val="00724CC4"/>
    <w:rsid w:val="00727431"/>
    <w:rsid w:val="00730D1B"/>
    <w:rsid w:val="007359AA"/>
    <w:rsid w:val="00737A6B"/>
    <w:rsid w:val="00740DE6"/>
    <w:rsid w:val="007502CD"/>
    <w:rsid w:val="00752B1A"/>
    <w:rsid w:val="00760101"/>
    <w:rsid w:val="007635C9"/>
    <w:rsid w:val="00770E7E"/>
    <w:rsid w:val="0077256B"/>
    <w:rsid w:val="0077348D"/>
    <w:rsid w:val="0077441A"/>
    <w:rsid w:val="00780D7C"/>
    <w:rsid w:val="007840BD"/>
    <w:rsid w:val="0079212F"/>
    <w:rsid w:val="007A203D"/>
    <w:rsid w:val="007A67FC"/>
    <w:rsid w:val="007B095C"/>
    <w:rsid w:val="007C2FFF"/>
    <w:rsid w:val="007C5388"/>
    <w:rsid w:val="007E0254"/>
    <w:rsid w:val="007E4E25"/>
    <w:rsid w:val="007E596C"/>
    <w:rsid w:val="007E6A9C"/>
    <w:rsid w:val="007F4DCB"/>
    <w:rsid w:val="007F5F1A"/>
    <w:rsid w:val="00804A38"/>
    <w:rsid w:val="00804D47"/>
    <w:rsid w:val="00813EF3"/>
    <w:rsid w:val="008167AD"/>
    <w:rsid w:val="00816878"/>
    <w:rsid w:val="00824748"/>
    <w:rsid w:val="008305EA"/>
    <w:rsid w:val="00832340"/>
    <w:rsid w:val="008325AF"/>
    <w:rsid w:val="00832F5C"/>
    <w:rsid w:val="00833C07"/>
    <w:rsid w:val="0085160C"/>
    <w:rsid w:val="00856306"/>
    <w:rsid w:val="00861081"/>
    <w:rsid w:val="00863C6E"/>
    <w:rsid w:val="00864F0E"/>
    <w:rsid w:val="00866C98"/>
    <w:rsid w:val="00867272"/>
    <w:rsid w:val="00872ADF"/>
    <w:rsid w:val="008760D0"/>
    <w:rsid w:val="00877A5F"/>
    <w:rsid w:val="00893D2D"/>
    <w:rsid w:val="00894C96"/>
    <w:rsid w:val="008A3581"/>
    <w:rsid w:val="008B26D2"/>
    <w:rsid w:val="008B6705"/>
    <w:rsid w:val="008C3AD4"/>
    <w:rsid w:val="008D0185"/>
    <w:rsid w:val="008E4BA6"/>
    <w:rsid w:val="008E5234"/>
    <w:rsid w:val="008E5D60"/>
    <w:rsid w:val="008E747A"/>
    <w:rsid w:val="008F2270"/>
    <w:rsid w:val="008F2C88"/>
    <w:rsid w:val="008F68EA"/>
    <w:rsid w:val="008F7787"/>
    <w:rsid w:val="00904C41"/>
    <w:rsid w:val="00905EAC"/>
    <w:rsid w:val="00907CCD"/>
    <w:rsid w:val="00912E04"/>
    <w:rsid w:val="009140CA"/>
    <w:rsid w:val="009159FA"/>
    <w:rsid w:val="00916052"/>
    <w:rsid w:val="0091779D"/>
    <w:rsid w:val="0092742D"/>
    <w:rsid w:val="00927CDB"/>
    <w:rsid w:val="00930A6C"/>
    <w:rsid w:val="00934314"/>
    <w:rsid w:val="009371D3"/>
    <w:rsid w:val="009406DC"/>
    <w:rsid w:val="0094080B"/>
    <w:rsid w:val="00943D74"/>
    <w:rsid w:val="00960E92"/>
    <w:rsid w:val="0096688B"/>
    <w:rsid w:val="009671B3"/>
    <w:rsid w:val="00967CD4"/>
    <w:rsid w:val="009713EE"/>
    <w:rsid w:val="009764C0"/>
    <w:rsid w:val="009951AB"/>
    <w:rsid w:val="00995918"/>
    <w:rsid w:val="00996F52"/>
    <w:rsid w:val="009976C0"/>
    <w:rsid w:val="009A4559"/>
    <w:rsid w:val="009B03BB"/>
    <w:rsid w:val="009C3646"/>
    <w:rsid w:val="009C5A3A"/>
    <w:rsid w:val="009D10F7"/>
    <w:rsid w:val="009D40A0"/>
    <w:rsid w:val="009E2B7F"/>
    <w:rsid w:val="009E7F52"/>
    <w:rsid w:val="009F325E"/>
    <w:rsid w:val="009F32D1"/>
    <w:rsid w:val="00A07B8A"/>
    <w:rsid w:val="00A116F0"/>
    <w:rsid w:val="00A2187B"/>
    <w:rsid w:val="00A23F30"/>
    <w:rsid w:val="00A25F0D"/>
    <w:rsid w:val="00A26C2D"/>
    <w:rsid w:val="00A27A95"/>
    <w:rsid w:val="00A30F2E"/>
    <w:rsid w:val="00A36C53"/>
    <w:rsid w:val="00A40456"/>
    <w:rsid w:val="00A51EE6"/>
    <w:rsid w:val="00A5336F"/>
    <w:rsid w:val="00A60AD9"/>
    <w:rsid w:val="00A6439F"/>
    <w:rsid w:val="00A732D5"/>
    <w:rsid w:val="00A7342D"/>
    <w:rsid w:val="00A73D0A"/>
    <w:rsid w:val="00A742E3"/>
    <w:rsid w:val="00A80962"/>
    <w:rsid w:val="00A8371B"/>
    <w:rsid w:val="00A87544"/>
    <w:rsid w:val="00A910A5"/>
    <w:rsid w:val="00A9205F"/>
    <w:rsid w:val="00A93620"/>
    <w:rsid w:val="00AA18AC"/>
    <w:rsid w:val="00AA7F1A"/>
    <w:rsid w:val="00AB3FA1"/>
    <w:rsid w:val="00AB7239"/>
    <w:rsid w:val="00AC02B0"/>
    <w:rsid w:val="00AC41BF"/>
    <w:rsid w:val="00AD4FEB"/>
    <w:rsid w:val="00AE3D4E"/>
    <w:rsid w:val="00AE4F68"/>
    <w:rsid w:val="00AE6EAE"/>
    <w:rsid w:val="00AF4631"/>
    <w:rsid w:val="00B052F7"/>
    <w:rsid w:val="00B0555E"/>
    <w:rsid w:val="00B22A6A"/>
    <w:rsid w:val="00B23DC9"/>
    <w:rsid w:val="00B23E55"/>
    <w:rsid w:val="00B252F7"/>
    <w:rsid w:val="00B27266"/>
    <w:rsid w:val="00B27B17"/>
    <w:rsid w:val="00B30028"/>
    <w:rsid w:val="00B310B7"/>
    <w:rsid w:val="00B3547D"/>
    <w:rsid w:val="00B406AA"/>
    <w:rsid w:val="00B40D32"/>
    <w:rsid w:val="00B4468A"/>
    <w:rsid w:val="00B6298B"/>
    <w:rsid w:val="00B63187"/>
    <w:rsid w:val="00B75F72"/>
    <w:rsid w:val="00B839D4"/>
    <w:rsid w:val="00B94D71"/>
    <w:rsid w:val="00BA015F"/>
    <w:rsid w:val="00BA5CBC"/>
    <w:rsid w:val="00BA64B0"/>
    <w:rsid w:val="00BA7AA4"/>
    <w:rsid w:val="00BB05A5"/>
    <w:rsid w:val="00BB0AA3"/>
    <w:rsid w:val="00BB2CB6"/>
    <w:rsid w:val="00BB355C"/>
    <w:rsid w:val="00BC669C"/>
    <w:rsid w:val="00BE4B0B"/>
    <w:rsid w:val="00BE5029"/>
    <w:rsid w:val="00BE5515"/>
    <w:rsid w:val="00BE666D"/>
    <w:rsid w:val="00BE6768"/>
    <w:rsid w:val="00BE7EF7"/>
    <w:rsid w:val="00BF2FEC"/>
    <w:rsid w:val="00BF48B4"/>
    <w:rsid w:val="00BF6DE2"/>
    <w:rsid w:val="00C00443"/>
    <w:rsid w:val="00C00B75"/>
    <w:rsid w:val="00C1279E"/>
    <w:rsid w:val="00C1324A"/>
    <w:rsid w:val="00C135BD"/>
    <w:rsid w:val="00C161B6"/>
    <w:rsid w:val="00C30725"/>
    <w:rsid w:val="00C33140"/>
    <w:rsid w:val="00C3579B"/>
    <w:rsid w:val="00C37193"/>
    <w:rsid w:val="00C42258"/>
    <w:rsid w:val="00C670BE"/>
    <w:rsid w:val="00C81527"/>
    <w:rsid w:val="00C84DDF"/>
    <w:rsid w:val="00C876B0"/>
    <w:rsid w:val="00C911CC"/>
    <w:rsid w:val="00C9285A"/>
    <w:rsid w:val="00C97D9C"/>
    <w:rsid w:val="00CA517D"/>
    <w:rsid w:val="00CB5B7B"/>
    <w:rsid w:val="00CB6123"/>
    <w:rsid w:val="00CB7AA0"/>
    <w:rsid w:val="00CD2099"/>
    <w:rsid w:val="00CD39EC"/>
    <w:rsid w:val="00CE2932"/>
    <w:rsid w:val="00CE3A19"/>
    <w:rsid w:val="00CF0AA7"/>
    <w:rsid w:val="00CF38C0"/>
    <w:rsid w:val="00D00E7E"/>
    <w:rsid w:val="00D029D3"/>
    <w:rsid w:val="00D038E1"/>
    <w:rsid w:val="00D04EF5"/>
    <w:rsid w:val="00D071B2"/>
    <w:rsid w:val="00D14C24"/>
    <w:rsid w:val="00D47BB4"/>
    <w:rsid w:val="00D64E40"/>
    <w:rsid w:val="00D65C3B"/>
    <w:rsid w:val="00D72420"/>
    <w:rsid w:val="00D94E23"/>
    <w:rsid w:val="00D966D7"/>
    <w:rsid w:val="00D96A87"/>
    <w:rsid w:val="00DA1156"/>
    <w:rsid w:val="00DB2652"/>
    <w:rsid w:val="00DC3E98"/>
    <w:rsid w:val="00DC40DF"/>
    <w:rsid w:val="00DC6948"/>
    <w:rsid w:val="00DD26E4"/>
    <w:rsid w:val="00DD4C57"/>
    <w:rsid w:val="00DE368B"/>
    <w:rsid w:val="00DF0881"/>
    <w:rsid w:val="00DF3CBC"/>
    <w:rsid w:val="00E01B14"/>
    <w:rsid w:val="00E10BA1"/>
    <w:rsid w:val="00E128F3"/>
    <w:rsid w:val="00E13774"/>
    <w:rsid w:val="00E23998"/>
    <w:rsid w:val="00E24BC2"/>
    <w:rsid w:val="00E25EC6"/>
    <w:rsid w:val="00E377CC"/>
    <w:rsid w:val="00E60543"/>
    <w:rsid w:val="00E702F9"/>
    <w:rsid w:val="00E71321"/>
    <w:rsid w:val="00E71363"/>
    <w:rsid w:val="00E76CF5"/>
    <w:rsid w:val="00E77C41"/>
    <w:rsid w:val="00E837B3"/>
    <w:rsid w:val="00E90D96"/>
    <w:rsid w:val="00E91DD5"/>
    <w:rsid w:val="00E9289A"/>
    <w:rsid w:val="00E956E7"/>
    <w:rsid w:val="00EA2D1A"/>
    <w:rsid w:val="00EA5535"/>
    <w:rsid w:val="00EA6E19"/>
    <w:rsid w:val="00EB30BD"/>
    <w:rsid w:val="00EB69A0"/>
    <w:rsid w:val="00EB7E10"/>
    <w:rsid w:val="00EC11D4"/>
    <w:rsid w:val="00EC15CB"/>
    <w:rsid w:val="00EC4B33"/>
    <w:rsid w:val="00EC78C2"/>
    <w:rsid w:val="00ED02ED"/>
    <w:rsid w:val="00ED0EC5"/>
    <w:rsid w:val="00EE158E"/>
    <w:rsid w:val="00EE7198"/>
    <w:rsid w:val="00EF5BF3"/>
    <w:rsid w:val="00EF7AD5"/>
    <w:rsid w:val="00F026CD"/>
    <w:rsid w:val="00F049FC"/>
    <w:rsid w:val="00F07042"/>
    <w:rsid w:val="00F17672"/>
    <w:rsid w:val="00F209CE"/>
    <w:rsid w:val="00F211B2"/>
    <w:rsid w:val="00F22930"/>
    <w:rsid w:val="00F30CB6"/>
    <w:rsid w:val="00F34695"/>
    <w:rsid w:val="00F45118"/>
    <w:rsid w:val="00F4649D"/>
    <w:rsid w:val="00F506F7"/>
    <w:rsid w:val="00F603CC"/>
    <w:rsid w:val="00F637D2"/>
    <w:rsid w:val="00F65642"/>
    <w:rsid w:val="00F72B1E"/>
    <w:rsid w:val="00F813AD"/>
    <w:rsid w:val="00F82137"/>
    <w:rsid w:val="00F824C4"/>
    <w:rsid w:val="00F86C70"/>
    <w:rsid w:val="00F8725A"/>
    <w:rsid w:val="00F91CB5"/>
    <w:rsid w:val="00F923A5"/>
    <w:rsid w:val="00F97835"/>
    <w:rsid w:val="00F979D4"/>
    <w:rsid w:val="00FA4285"/>
    <w:rsid w:val="00FA5789"/>
    <w:rsid w:val="00FB4536"/>
    <w:rsid w:val="00FC7909"/>
    <w:rsid w:val="00FD24DB"/>
    <w:rsid w:val="00FD279F"/>
    <w:rsid w:val="00FD6AE3"/>
    <w:rsid w:val="00FD7D45"/>
    <w:rsid w:val="00FE2421"/>
    <w:rsid w:val="00FE5FBA"/>
    <w:rsid w:val="00FE64CF"/>
    <w:rsid w:val="00FE77B2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E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120" w:after="120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9285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ет списка1"/>
    <w:basedOn w:val="a"/>
    <w:next w:val="a"/>
  </w:style>
  <w:style w:type="character" w:customStyle="1" w:styleId="Heading1Char">
    <w:name w:val="Heading 1 Char"/>
    <w:rPr>
      <w:rFonts w:ascii="Calibri" w:eastAsia="Calibri" w:hAnsi="Calibri" w:cs="Calibri"/>
      <w:b/>
      <w:color w:val="345A8A"/>
      <w:sz w:val="32"/>
      <w:szCs w:val="32"/>
    </w:rPr>
  </w:style>
  <w:style w:type="character" w:customStyle="1" w:styleId="Heading2Char">
    <w:name w:val="Heading 2 Char"/>
    <w:rPr>
      <w:rFonts w:ascii="Calibri" w:eastAsia="Calibri" w:hAnsi="Calibri" w:cs="Calibri"/>
      <w:b/>
      <w:color w:val="4F81BD"/>
      <w:sz w:val="26"/>
      <w:szCs w:val="26"/>
    </w:rPr>
  </w:style>
  <w:style w:type="paragraph" w:styleId="a3">
    <w:name w:val="Title"/>
    <w:basedOn w:val="a"/>
    <w:next w:val="a"/>
    <w:pPr>
      <w:pBdr>
        <w:bottom w:val="single" w:sz="0" w:space="0" w:color="4F81BD"/>
      </w:pBdr>
      <w:spacing w:after="300"/>
      <w:contextualSpacing/>
    </w:pPr>
    <w:rPr>
      <w:rFonts w:ascii="Calibri" w:eastAsia="Calibri" w:hAnsi="Calibri" w:cs="Calibri"/>
      <w:color w:val="17365D"/>
      <w:spacing w:val="5"/>
      <w:sz w:val="52"/>
      <w:szCs w:val="52"/>
    </w:rPr>
  </w:style>
  <w:style w:type="character" w:customStyle="1" w:styleId="TitleChar">
    <w:name w:val="Title Char"/>
    <w:rPr>
      <w:rFonts w:ascii="Calibri" w:eastAsia="Calibri" w:hAnsi="Calibri" w:cs="Calibri"/>
      <w:color w:val="17365D"/>
      <w:spacing w:val="5"/>
      <w:sz w:val="52"/>
      <w:szCs w:val="52"/>
    </w:rPr>
  </w:style>
  <w:style w:type="paragraph" w:styleId="a4">
    <w:name w:val="List Paragraph"/>
    <w:basedOn w:val="a"/>
    <w:next w:val="a"/>
    <w:pPr>
      <w:ind w:left="720"/>
      <w:contextualSpacing/>
    </w:pPr>
  </w:style>
  <w:style w:type="paragraph" w:styleId="11">
    <w:name w:val="toc 1"/>
    <w:basedOn w:val="a"/>
    <w:next w:val="a"/>
    <w:uiPriority w:val="39"/>
    <w:pPr>
      <w:spacing w:after="0"/>
    </w:pPr>
    <w:rPr>
      <w:rFonts w:ascii="Calibri" w:eastAsia="Calibri" w:hAnsi="Calibri" w:cs="Calibri"/>
      <w:b/>
      <w:color w:val="548DD4"/>
      <w:sz w:val="24"/>
      <w:szCs w:val="24"/>
    </w:rPr>
  </w:style>
  <w:style w:type="paragraph" w:styleId="20">
    <w:name w:val="toc 2"/>
    <w:basedOn w:val="a"/>
    <w:next w:val="a"/>
    <w:uiPriority w:val="39"/>
    <w:pPr>
      <w:spacing w:before="0" w:after="0"/>
    </w:pPr>
    <w:rPr>
      <w:i/>
      <w:color w:val="548DD4"/>
    </w:rPr>
  </w:style>
  <w:style w:type="paragraph" w:styleId="3">
    <w:name w:val="toc 3"/>
    <w:basedOn w:val="a"/>
    <w:next w:val="a"/>
    <w:pPr>
      <w:spacing w:before="0" w:after="0"/>
      <w:ind w:left="220"/>
    </w:pPr>
    <w:rPr>
      <w:i/>
    </w:rPr>
  </w:style>
  <w:style w:type="paragraph" w:styleId="4">
    <w:name w:val="toc 4"/>
    <w:basedOn w:val="a"/>
    <w:next w:val="a"/>
    <w:pPr>
      <w:spacing w:before="0" w:after="0"/>
      <w:ind w:left="440"/>
    </w:pPr>
    <w:rPr>
      <w:sz w:val="20"/>
      <w:szCs w:val="20"/>
    </w:rPr>
  </w:style>
  <w:style w:type="paragraph" w:styleId="51">
    <w:name w:val="toc 5"/>
    <w:basedOn w:val="a"/>
    <w:next w:val="a"/>
    <w:pPr>
      <w:spacing w:before="0" w:after="0"/>
      <w:ind w:left="660"/>
    </w:pPr>
    <w:rPr>
      <w:sz w:val="20"/>
      <w:szCs w:val="20"/>
    </w:rPr>
  </w:style>
  <w:style w:type="paragraph" w:styleId="6">
    <w:name w:val="toc 6"/>
    <w:basedOn w:val="a"/>
    <w:next w:val="a"/>
    <w:pPr>
      <w:spacing w:before="0" w:after="0"/>
      <w:ind w:left="880"/>
    </w:pPr>
    <w:rPr>
      <w:sz w:val="20"/>
      <w:szCs w:val="20"/>
    </w:rPr>
  </w:style>
  <w:style w:type="paragraph" w:styleId="7">
    <w:name w:val="toc 7"/>
    <w:basedOn w:val="a"/>
    <w:next w:val="a"/>
    <w:pPr>
      <w:spacing w:before="0" w:after="0"/>
      <w:ind w:left="1100"/>
    </w:pPr>
    <w:rPr>
      <w:sz w:val="20"/>
      <w:szCs w:val="20"/>
    </w:rPr>
  </w:style>
  <w:style w:type="paragraph" w:styleId="8">
    <w:name w:val="toc 8"/>
    <w:basedOn w:val="a"/>
    <w:next w:val="a"/>
    <w:pPr>
      <w:spacing w:before="0" w:after="0"/>
      <w:ind w:left="1320"/>
    </w:pPr>
    <w:rPr>
      <w:sz w:val="20"/>
      <w:szCs w:val="20"/>
    </w:rPr>
  </w:style>
  <w:style w:type="paragraph" w:styleId="9">
    <w:name w:val="toc 9"/>
    <w:basedOn w:val="a"/>
    <w:next w:val="a"/>
    <w:pPr>
      <w:spacing w:before="0" w:after="0"/>
      <w:ind w:left="1540"/>
    </w:pPr>
    <w:rPr>
      <w:sz w:val="20"/>
      <w:szCs w:val="20"/>
    </w:rPr>
  </w:style>
  <w:style w:type="paragraph" w:styleId="a5">
    <w:name w:val="Balloon Text"/>
    <w:basedOn w:val="a"/>
    <w:next w:val="a"/>
    <w:pPr>
      <w:spacing w:before="0" w:after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header"/>
    <w:basedOn w:val="a"/>
    <w:next w:val="a"/>
    <w:link w:val="a7"/>
    <w:pPr>
      <w:spacing w:before="0" w:after="0"/>
    </w:pPr>
  </w:style>
  <w:style w:type="character" w:customStyle="1" w:styleId="HeaderChar">
    <w:name w:val="Header Char"/>
    <w:rPr>
      <w:sz w:val="22"/>
      <w:szCs w:val="22"/>
    </w:rPr>
  </w:style>
  <w:style w:type="paragraph" w:styleId="a8">
    <w:name w:val="footer"/>
    <w:basedOn w:val="a"/>
    <w:next w:val="a"/>
    <w:link w:val="a9"/>
    <w:uiPriority w:val="99"/>
    <w:pPr>
      <w:spacing w:before="0" w:after="0"/>
    </w:pPr>
  </w:style>
  <w:style w:type="character" w:customStyle="1" w:styleId="FooterChar">
    <w:name w:val="Footer Char"/>
    <w:rPr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C331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314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314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31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3140"/>
    <w:rPr>
      <w:b/>
      <w:bCs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813AD"/>
    <w:rPr>
      <w:sz w:val="22"/>
      <w:szCs w:val="22"/>
    </w:rPr>
  </w:style>
  <w:style w:type="paragraph" w:styleId="af">
    <w:name w:val="Revision"/>
    <w:hidden/>
    <w:uiPriority w:val="99"/>
    <w:semiHidden/>
    <w:rsid w:val="00660C4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C9285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paragraph" w:styleId="af0">
    <w:name w:val="Normal (Web)"/>
    <w:basedOn w:val="a"/>
    <w:uiPriority w:val="99"/>
    <w:unhideWhenUsed/>
    <w:rsid w:val="00C92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1">
    <w:name w:val="Intense Reference"/>
    <w:basedOn w:val="a0"/>
    <w:uiPriority w:val="32"/>
    <w:qFormat/>
    <w:rsid w:val="00C9285A"/>
    <w:rPr>
      <w:b/>
      <w:bCs/>
      <w:smallCaps/>
      <w:color w:val="4F81BD" w:themeColor="accent1"/>
      <w:spacing w:val="5"/>
    </w:rPr>
  </w:style>
  <w:style w:type="character" w:customStyle="1" w:styleId="a7">
    <w:name w:val="Верхний колонтитул Знак"/>
    <w:basedOn w:val="a0"/>
    <w:link w:val="a6"/>
    <w:rsid w:val="00A30F2E"/>
    <w:rPr>
      <w:sz w:val="22"/>
      <w:szCs w:val="22"/>
    </w:rPr>
  </w:style>
  <w:style w:type="character" w:styleId="af2">
    <w:name w:val="Strong"/>
    <w:basedOn w:val="a0"/>
    <w:uiPriority w:val="22"/>
    <w:qFormat/>
    <w:rsid w:val="005165A7"/>
    <w:rPr>
      <w:b/>
      <w:bCs/>
    </w:rPr>
  </w:style>
  <w:style w:type="character" w:styleId="af3">
    <w:name w:val="Hyperlink"/>
    <w:basedOn w:val="a0"/>
    <w:uiPriority w:val="99"/>
    <w:semiHidden/>
    <w:unhideWhenUsed/>
    <w:rsid w:val="00516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120" w:after="120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9285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ет списка1"/>
    <w:basedOn w:val="a"/>
    <w:next w:val="a"/>
  </w:style>
  <w:style w:type="character" w:customStyle="1" w:styleId="Heading1Char">
    <w:name w:val="Heading 1 Char"/>
    <w:rPr>
      <w:rFonts w:ascii="Calibri" w:eastAsia="Calibri" w:hAnsi="Calibri" w:cs="Calibri"/>
      <w:b/>
      <w:color w:val="345A8A"/>
      <w:sz w:val="32"/>
      <w:szCs w:val="32"/>
    </w:rPr>
  </w:style>
  <w:style w:type="character" w:customStyle="1" w:styleId="Heading2Char">
    <w:name w:val="Heading 2 Char"/>
    <w:rPr>
      <w:rFonts w:ascii="Calibri" w:eastAsia="Calibri" w:hAnsi="Calibri" w:cs="Calibri"/>
      <w:b/>
      <w:color w:val="4F81BD"/>
      <w:sz w:val="26"/>
      <w:szCs w:val="26"/>
    </w:rPr>
  </w:style>
  <w:style w:type="paragraph" w:styleId="a3">
    <w:name w:val="Title"/>
    <w:basedOn w:val="a"/>
    <w:next w:val="a"/>
    <w:pPr>
      <w:pBdr>
        <w:bottom w:val="single" w:sz="0" w:space="0" w:color="4F81BD"/>
      </w:pBdr>
      <w:spacing w:after="300"/>
      <w:contextualSpacing/>
    </w:pPr>
    <w:rPr>
      <w:rFonts w:ascii="Calibri" w:eastAsia="Calibri" w:hAnsi="Calibri" w:cs="Calibri"/>
      <w:color w:val="17365D"/>
      <w:spacing w:val="5"/>
      <w:sz w:val="52"/>
      <w:szCs w:val="52"/>
    </w:rPr>
  </w:style>
  <w:style w:type="character" w:customStyle="1" w:styleId="TitleChar">
    <w:name w:val="Title Char"/>
    <w:rPr>
      <w:rFonts w:ascii="Calibri" w:eastAsia="Calibri" w:hAnsi="Calibri" w:cs="Calibri"/>
      <w:color w:val="17365D"/>
      <w:spacing w:val="5"/>
      <w:sz w:val="52"/>
      <w:szCs w:val="52"/>
    </w:rPr>
  </w:style>
  <w:style w:type="paragraph" w:styleId="a4">
    <w:name w:val="List Paragraph"/>
    <w:basedOn w:val="a"/>
    <w:next w:val="a"/>
    <w:pPr>
      <w:ind w:left="720"/>
      <w:contextualSpacing/>
    </w:pPr>
  </w:style>
  <w:style w:type="paragraph" w:styleId="11">
    <w:name w:val="toc 1"/>
    <w:basedOn w:val="a"/>
    <w:next w:val="a"/>
    <w:uiPriority w:val="39"/>
    <w:pPr>
      <w:spacing w:after="0"/>
    </w:pPr>
    <w:rPr>
      <w:rFonts w:ascii="Calibri" w:eastAsia="Calibri" w:hAnsi="Calibri" w:cs="Calibri"/>
      <w:b/>
      <w:color w:val="548DD4"/>
      <w:sz w:val="24"/>
      <w:szCs w:val="24"/>
    </w:rPr>
  </w:style>
  <w:style w:type="paragraph" w:styleId="20">
    <w:name w:val="toc 2"/>
    <w:basedOn w:val="a"/>
    <w:next w:val="a"/>
    <w:uiPriority w:val="39"/>
    <w:pPr>
      <w:spacing w:before="0" w:after="0"/>
    </w:pPr>
    <w:rPr>
      <w:i/>
      <w:color w:val="548DD4"/>
    </w:rPr>
  </w:style>
  <w:style w:type="paragraph" w:styleId="3">
    <w:name w:val="toc 3"/>
    <w:basedOn w:val="a"/>
    <w:next w:val="a"/>
    <w:pPr>
      <w:spacing w:before="0" w:after="0"/>
      <w:ind w:left="220"/>
    </w:pPr>
    <w:rPr>
      <w:i/>
    </w:rPr>
  </w:style>
  <w:style w:type="paragraph" w:styleId="4">
    <w:name w:val="toc 4"/>
    <w:basedOn w:val="a"/>
    <w:next w:val="a"/>
    <w:pPr>
      <w:spacing w:before="0" w:after="0"/>
      <w:ind w:left="440"/>
    </w:pPr>
    <w:rPr>
      <w:sz w:val="20"/>
      <w:szCs w:val="20"/>
    </w:rPr>
  </w:style>
  <w:style w:type="paragraph" w:styleId="51">
    <w:name w:val="toc 5"/>
    <w:basedOn w:val="a"/>
    <w:next w:val="a"/>
    <w:pPr>
      <w:spacing w:before="0" w:after="0"/>
      <w:ind w:left="660"/>
    </w:pPr>
    <w:rPr>
      <w:sz w:val="20"/>
      <w:szCs w:val="20"/>
    </w:rPr>
  </w:style>
  <w:style w:type="paragraph" w:styleId="6">
    <w:name w:val="toc 6"/>
    <w:basedOn w:val="a"/>
    <w:next w:val="a"/>
    <w:pPr>
      <w:spacing w:before="0" w:after="0"/>
      <w:ind w:left="880"/>
    </w:pPr>
    <w:rPr>
      <w:sz w:val="20"/>
      <w:szCs w:val="20"/>
    </w:rPr>
  </w:style>
  <w:style w:type="paragraph" w:styleId="7">
    <w:name w:val="toc 7"/>
    <w:basedOn w:val="a"/>
    <w:next w:val="a"/>
    <w:pPr>
      <w:spacing w:before="0" w:after="0"/>
      <w:ind w:left="1100"/>
    </w:pPr>
    <w:rPr>
      <w:sz w:val="20"/>
      <w:szCs w:val="20"/>
    </w:rPr>
  </w:style>
  <w:style w:type="paragraph" w:styleId="8">
    <w:name w:val="toc 8"/>
    <w:basedOn w:val="a"/>
    <w:next w:val="a"/>
    <w:pPr>
      <w:spacing w:before="0" w:after="0"/>
      <w:ind w:left="1320"/>
    </w:pPr>
    <w:rPr>
      <w:sz w:val="20"/>
      <w:szCs w:val="20"/>
    </w:rPr>
  </w:style>
  <w:style w:type="paragraph" w:styleId="9">
    <w:name w:val="toc 9"/>
    <w:basedOn w:val="a"/>
    <w:next w:val="a"/>
    <w:pPr>
      <w:spacing w:before="0" w:after="0"/>
      <w:ind w:left="1540"/>
    </w:pPr>
    <w:rPr>
      <w:sz w:val="20"/>
      <w:szCs w:val="20"/>
    </w:rPr>
  </w:style>
  <w:style w:type="paragraph" w:styleId="a5">
    <w:name w:val="Balloon Text"/>
    <w:basedOn w:val="a"/>
    <w:next w:val="a"/>
    <w:pPr>
      <w:spacing w:before="0" w:after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header"/>
    <w:basedOn w:val="a"/>
    <w:next w:val="a"/>
    <w:link w:val="a7"/>
    <w:pPr>
      <w:spacing w:before="0" w:after="0"/>
    </w:pPr>
  </w:style>
  <w:style w:type="character" w:customStyle="1" w:styleId="HeaderChar">
    <w:name w:val="Header Char"/>
    <w:rPr>
      <w:sz w:val="22"/>
      <w:szCs w:val="22"/>
    </w:rPr>
  </w:style>
  <w:style w:type="paragraph" w:styleId="a8">
    <w:name w:val="footer"/>
    <w:basedOn w:val="a"/>
    <w:next w:val="a"/>
    <w:link w:val="a9"/>
    <w:uiPriority w:val="99"/>
    <w:pPr>
      <w:spacing w:before="0" w:after="0"/>
    </w:pPr>
  </w:style>
  <w:style w:type="character" w:customStyle="1" w:styleId="FooterChar">
    <w:name w:val="Footer Char"/>
    <w:rPr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C331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314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314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31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3140"/>
    <w:rPr>
      <w:b/>
      <w:bCs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813AD"/>
    <w:rPr>
      <w:sz w:val="22"/>
      <w:szCs w:val="22"/>
    </w:rPr>
  </w:style>
  <w:style w:type="paragraph" w:styleId="af">
    <w:name w:val="Revision"/>
    <w:hidden/>
    <w:uiPriority w:val="99"/>
    <w:semiHidden/>
    <w:rsid w:val="00660C4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C9285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paragraph" w:styleId="af0">
    <w:name w:val="Normal (Web)"/>
    <w:basedOn w:val="a"/>
    <w:uiPriority w:val="99"/>
    <w:unhideWhenUsed/>
    <w:rsid w:val="00C92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1">
    <w:name w:val="Intense Reference"/>
    <w:basedOn w:val="a0"/>
    <w:uiPriority w:val="32"/>
    <w:qFormat/>
    <w:rsid w:val="00C9285A"/>
    <w:rPr>
      <w:b/>
      <w:bCs/>
      <w:smallCaps/>
      <w:color w:val="4F81BD" w:themeColor="accent1"/>
      <w:spacing w:val="5"/>
    </w:rPr>
  </w:style>
  <w:style w:type="character" w:customStyle="1" w:styleId="a7">
    <w:name w:val="Верхний колонтитул Знак"/>
    <w:basedOn w:val="a0"/>
    <w:link w:val="a6"/>
    <w:rsid w:val="00A30F2E"/>
    <w:rPr>
      <w:sz w:val="22"/>
      <w:szCs w:val="22"/>
    </w:rPr>
  </w:style>
  <w:style w:type="character" w:styleId="af2">
    <w:name w:val="Strong"/>
    <w:basedOn w:val="a0"/>
    <w:uiPriority w:val="22"/>
    <w:qFormat/>
    <w:rsid w:val="005165A7"/>
    <w:rPr>
      <w:b/>
      <w:bCs/>
    </w:rPr>
  </w:style>
  <w:style w:type="character" w:styleId="af3">
    <w:name w:val="Hyperlink"/>
    <w:basedOn w:val="a0"/>
    <w:uiPriority w:val="99"/>
    <w:semiHidden/>
    <w:unhideWhenUsed/>
    <w:rsid w:val="00516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uo.org/projects/regionalnaya-programm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78FC-E866-4E4D-B414-E38BFA2B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ECUO</cp:lastModifiedBy>
  <cp:revision>2</cp:revision>
  <dcterms:created xsi:type="dcterms:W3CDTF">2018-03-09T15:11:00Z</dcterms:created>
  <dcterms:modified xsi:type="dcterms:W3CDTF">2018-03-09T15:11:00Z</dcterms:modified>
</cp:coreProperties>
</file>