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1600F3" w:rsidRDefault="001600F3" w:rsidP="00306899">
      <w:pPr>
        <w:spacing w:before="0" w:after="0"/>
        <w:jc w:val="center"/>
        <w:rPr>
          <w:b/>
          <w:caps/>
        </w:rPr>
      </w:pPr>
    </w:p>
    <w:p w:rsidR="001600F3" w:rsidRPr="005A570D" w:rsidRDefault="001600F3" w:rsidP="00306899">
      <w:pPr>
        <w:spacing w:before="0" w:after="0"/>
        <w:jc w:val="center"/>
        <w:rPr>
          <w:b/>
          <w:caps/>
        </w:rPr>
      </w:pPr>
    </w:p>
    <w:p w:rsidR="009E4C0D" w:rsidRPr="005A570D" w:rsidRDefault="009E4C0D" w:rsidP="009C6BDE">
      <w:pPr>
        <w:spacing w:after="0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C872EE" w:rsidRDefault="00814500" w:rsidP="00C872EE">
      <w:pPr>
        <w:tabs>
          <w:tab w:val="left" w:pos="284"/>
        </w:tabs>
        <w:spacing w:before="0" w:after="0" w:line="276" w:lineRule="auto"/>
        <w:jc w:val="center"/>
        <w:rPr>
          <w:b/>
        </w:rPr>
      </w:pPr>
      <w:r>
        <w:rPr>
          <w:b/>
        </w:rPr>
        <w:t>на предоставление услуг</w:t>
      </w:r>
      <w:r w:rsidRPr="00AF2A88">
        <w:rPr>
          <w:b/>
        </w:rPr>
        <w:t xml:space="preserve"> </w:t>
      </w:r>
      <w:r>
        <w:rPr>
          <w:b/>
        </w:rPr>
        <w:t xml:space="preserve">по изучению </w:t>
      </w:r>
      <w:r w:rsidR="00C872EE" w:rsidRPr="00C872EE">
        <w:rPr>
          <w:b/>
        </w:rPr>
        <w:t>вопрос</w:t>
      </w:r>
      <w:r w:rsidR="00C872EE">
        <w:rPr>
          <w:b/>
        </w:rPr>
        <w:t>ов</w:t>
      </w:r>
      <w:r w:rsidR="00934AB4">
        <w:rPr>
          <w:b/>
        </w:rPr>
        <w:t xml:space="preserve"> </w:t>
      </w:r>
    </w:p>
    <w:p w:rsidR="00C872EE" w:rsidRDefault="00934AB4" w:rsidP="00C872EE">
      <w:pPr>
        <w:tabs>
          <w:tab w:val="left" w:pos="284"/>
        </w:tabs>
        <w:spacing w:before="0" w:after="0" w:line="276" w:lineRule="auto"/>
        <w:jc w:val="center"/>
        <w:rPr>
          <w:b/>
        </w:rPr>
      </w:pPr>
      <w:r w:rsidRPr="00EC4C42">
        <w:rPr>
          <w:b/>
        </w:rPr>
        <w:t>правового регулирования процедуры</w:t>
      </w:r>
      <w:r w:rsidR="00C872EE" w:rsidRPr="00C872EE">
        <w:rPr>
          <w:b/>
        </w:rPr>
        <w:t xml:space="preserve"> осуществления</w:t>
      </w:r>
    </w:p>
    <w:p w:rsidR="00715601" w:rsidRDefault="00C872EE" w:rsidP="00C872EE">
      <w:pPr>
        <w:tabs>
          <w:tab w:val="left" w:pos="284"/>
        </w:tabs>
        <w:spacing w:before="0" w:after="0" w:line="276" w:lineRule="auto"/>
        <w:jc w:val="center"/>
        <w:rPr>
          <w:b/>
        </w:rPr>
      </w:pPr>
      <w:r w:rsidRPr="00C872EE">
        <w:rPr>
          <w:b/>
        </w:rPr>
        <w:t xml:space="preserve"> государственных закупок </w:t>
      </w:r>
      <w:r w:rsidR="00934AB4">
        <w:rPr>
          <w:b/>
        </w:rPr>
        <w:t>АРВ-препаратов</w:t>
      </w:r>
    </w:p>
    <w:p w:rsidR="00C872EE" w:rsidRDefault="00C872EE" w:rsidP="00C872EE">
      <w:pPr>
        <w:tabs>
          <w:tab w:val="left" w:pos="284"/>
        </w:tabs>
        <w:spacing w:before="0" w:after="0" w:line="276" w:lineRule="auto"/>
        <w:jc w:val="center"/>
        <w:rPr>
          <w:b/>
        </w:rPr>
      </w:pPr>
      <w:bookmarkStart w:id="0" w:name="_GoBack"/>
      <w:bookmarkEnd w:id="0"/>
    </w:p>
    <w:p w:rsidR="00814500" w:rsidRDefault="00814500" w:rsidP="00ED1CA4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814500" w:rsidRPr="00A47EAD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A47EAD">
        <w:rPr>
          <w:rStyle w:val="translation-chunk"/>
        </w:rPr>
        <w:t>Данное техническое задание является неотъемлемой составной частью документации консультанта</w:t>
      </w:r>
      <w:r>
        <w:rPr>
          <w:rStyle w:val="translation-chunk"/>
        </w:rPr>
        <w:t>/эксперта</w:t>
      </w:r>
      <w:r w:rsidRPr="00A47EAD">
        <w:rPr>
          <w:rStyle w:val="translation-chunk"/>
        </w:rPr>
        <w:t xml:space="preserve"> </w:t>
      </w:r>
      <w:r>
        <w:rPr>
          <w:rStyle w:val="translation-chunk"/>
        </w:rPr>
        <w:t xml:space="preserve">на предоставление услуг </w:t>
      </w:r>
      <w:r w:rsidRPr="00405BCC">
        <w:rPr>
          <w:rStyle w:val="translation-chunk"/>
        </w:rPr>
        <w:t>по изучению ситуации и оценке уровня доступности современных АРВ-препаратов</w:t>
      </w:r>
      <w:r>
        <w:rPr>
          <w:rStyle w:val="translation-chunk"/>
        </w:rPr>
        <w:t>.</w:t>
      </w:r>
    </w:p>
    <w:p w:rsidR="00814500" w:rsidRPr="003F175C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об Организации</w:t>
      </w:r>
    </w:p>
    <w:p w:rsidR="00814500" w:rsidRPr="002B1EFB" w:rsidRDefault="00814500" w:rsidP="00ED1CA4">
      <w:pPr>
        <w:spacing w:before="0" w:after="0" w:line="276" w:lineRule="auto"/>
        <w:rPr>
          <w:iCs/>
          <w:color w:val="161515"/>
        </w:rPr>
      </w:pPr>
      <w:proofErr w:type="gramStart"/>
      <w:r w:rsidRPr="002B1EFB">
        <w:rPr>
          <w:iCs/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2B1EFB">
        <w:rPr>
          <w:iCs/>
          <w:color w:val="161515"/>
        </w:rPr>
        <w:t>Центральноазиатское</w:t>
      </w:r>
      <w:proofErr w:type="spellEnd"/>
      <w:r w:rsidRPr="002B1EFB">
        <w:rPr>
          <w:iCs/>
          <w:color w:val="161515"/>
        </w:rPr>
        <w:t xml:space="preserve">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814500" w:rsidRPr="002B1EFB" w:rsidRDefault="00814500" w:rsidP="00ED1CA4">
      <w:pPr>
        <w:spacing w:before="0" w:after="0" w:line="276" w:lineRule="auto"/>
        <w:rPr>
          <w:iCs/>
          <w:color w:val="161515"/>
        </w:rPr>
      </w:pPr>
      <w:proofErr w:type="gramStart"/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  <w:proofErr w:type="gramEnd"/>
    </w:p>
    <w:p w:rsidR="00814500" w:rsidRPr="005A570D" w:rsidRDefault="00814500" w:rsidP="00ED1CA4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лица: 35428095</w:t>
      </w:r>
    </w:p>
    <w:p w:rsidR="00814500" w:rsidRPr="005A570D" w:rsidRDefault="00814500" w:rsidP="00ED1CA4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Юридический адрес: б-р Дружбы Народов, 10, г. Киев, 01103</w:t>
      </w:r>
    </w:p>
    <w:p w:rsidR="00814500" w:rsidRDefault="00814500" w:rsidP="00ED1CA4">
      <w:pPr>
        <w:spacing w:before="0" w:after="0" w:line="276" w:lineRule="auto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814500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814500" w:rsidRDefault="00814500" w:rsidP="00ED1CA4">
      <w:pPr>
        <w:pStyle w:val="Default"/>
        <w:spacing w:line="276" w:lineRule="auto"/>
        <w:jc w:val="both"/>
        <w:rPr>
          <w:rFonts w:ascii="Times New Roman" w:eastAsia="Cambria" w:hAnsi="Times New Roman" w:cs="Times New Roman"/>
          <w:color w:val="auto"/>
          <w:lang w:val="ru-RU"/>
        </w:rPr>
      </w:pPr>
      <w:r>
        <w:rPr>
          <w:rFonts w:ascii="Times New Roman" w:eastAsia="Cambria" w:hAnsi="Times New Roman" w:cs="Times New Roman"/>
          <w:color w:val="auto"/>
          <w:lang w:val="ru-RU"/>
        </w:rPr>
        <w:t>Реализация</w:t>
      </w:r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 xml:space="preserve"> </w:t>
      </w:r>
      <w:r w:rsidR="00651EF8">
        <w:rPr>
          <w:rFonts w:ascii="Times New Roman" w:eastAsia="Cambria" w:hAnsi="Times New Roman" w:cs="Times New Roman"/>
          <w:color w:val="auto"/>
          <w:lang w:val="ru-RU"/>
        </w:rPr>
        <w:t>р</w:t>
      </w:r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>егиональн</w:t>
      </w:r>
      <w:r w:rsidR="00651EF8">
        <w:rPr>
          <w:rFonts w:ascii="Times New Roman" w:eastAsia="Cambria" w:hAnsi="Times New Roman" w:cs="Times New Roman"/>
          <w:color w:val="auto"/>
          <w:lang w:val="ru-RU"/>
        </w:rPr>
        <w:t>ой</w:t>
      </w:r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 xml:space="preserve"> </w:t>
      </w:r>
      <w:proofErr w:type="spellStart"/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>адвокационн</w:t>
      </w:r>
      <w:r w:rsidR="00651EF8">
        <w:rPr>
          <w:rFonts w:ascii="Times New Roman" w:eastAsia="Cambria" w:hAnsi="Times New Roman" w:cs="Times New Roman"/>
          <w:color w:val="auto"/>
          <w:lang w:val="ru-RU"/>
        </w:rPr>
        <w:t>ой</w:t>
      </w:r>
      <w:proofErr w:type="spellEnd"/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 xml:space="preserve"> компани</w:t>
      </w:r>
      <w:r w:rsidR="00651EF8">
        <w:rPr>
          <w:rFonts w:ascii="Times New Roman" w:eastAsia="Cambria" w:hAnsi="Times New Roman" w:cs="Times New Roman"/>
          <w:color w:val="auto"/>
          <w:lang w:val="ru-RU"/>
        </w:rPr>
        <w:t>и</w:t>
      </w:r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 xml:space="preserve"> по снижению цены на </w:t>
      </w:r>
      <w:proofErr w:type="gramStart"/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>АРТ</w:t>
      </w:r>
      <w:proofErr w:type="gramEnd"/>
      <w:r w:rsidR="00651EF8" w:rsidRPr="00651EF8">
        <w:rPr>
          <w:rFonts w:ascii="Times New Roman" w:eastAsia="Cambria" w:hAnsi="Times New Roman" w:cs="Times New Roman"/>
          <w:color w:val="auto"/>
          <w:lang w:val="ru-RU"/>
        </w:rPr>
        <w:t xml:space="preserve"> в 4-х странах </w:t>
      </w:r>
      <w:r w:rsidR="00651EF8">
        <w:rPr>
          <w:rFonts w:ascii="Times New Roman" w:eastAsia="Cambria" w:hAnsi="Times New Roman" w:cs="Times New Roman"/>
          <w:color w:val="auto"/>
          <w:lang w:val="ru-RU"/>
        </w:rPr>
        <w:t>в рамках р</w:t>
      </w:r>
      <w:r w:rsidRPr="004F5FD3">
        <w:rPr>
          <w:rFonts w:ascii="Times New Roman" w:eastAsia="Cambria" w:hAnsi="Times New Roman" w:cs="Times New Roman"/>
          <w:color w:val="auto"/>
          <w:lang w:val="ru-RU"/>
        </w:rPr>
        <w:t>егиональной программы «Партнерство ради равного доступа к услугам в связи с ВИЧ-инфекцией в Восточной Европе и Центральной Азии»</w:t>
      </w:r>
      <w:r>
        <w:rPr>
          <w:rFonts w:ascii="Times New Roman" w:eastAsia="Cambria" w:hAnsi="Times New Roman" w:cs="Times New Roman"/>
          <w:color w:val="auto"/>
          <w:lang w:val="ru-RU"/>
        </w:rPr>
        <w:t>.</w:t>
      </w:r>
    </w:p>
    <w:p w:rsidR="00814500" w:rsidRPr="004B322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4B3223">
        <w:rPr>
          <w:rStyle w:val="translation-chunk"/>
        </w:rPr>
        <w:t xml:space="preserve">Предмет закупки </w:t>
      </w:r>
      <w:r w:rsidRPr="004B3223">
        <w:rPr>
          <w:iCs/>
        </w:rPr>
        <w:t xml:space="preserve">– </w:t>
      </w:r>
      <w:r w:rsidRPr="004B3223">
        <w:rPr>
          <w:rStyle w:val="translation-chunk"/>
        </w:rPr>
        <w:t xml:space="preserve">услуги консультанта по </w:t>
      </w:r>
      <w:r>
        <w:t xml:space="preserve">проведению юридического анализа существующих законодательств, пакетов нормативных актов и существующих барьеров препятствующих </w:t>
      </w:r>
      <w:r w:rsidRPr="004B3223">
        <w:rPr>
          <w:rStyle w:val="translation-chunk"/>
        </w:rPr>
        <w:t xml:space="preserve">снижению стоимости </w:t>
      </w:r>
      <w:proofErr w:type="gramStart"/>
      <w:r w:rsidRPr="004B3223">
        <w:rPr>
          <w:rStyle w:val="translation-chunk"/>
        </w:rPr>
        <w:t>АРТ</w:t>
      </w:r>
      <w:proofErr w:type="gramEnd"/>
      <w:r w:rsidRPr="004B3223">
        <w:rPr>
          <w:iCs/>
        </w:rPr>
        <w:t xml:space="preserve"> в соответствии со спецификацией, указанной в пункте 3 данного технического задания</w:t>
      </w:r>
      <w:r>
        <w:rPr>
          <w:iCs/>
        </w:rPr>
        <w:t>.</w:t>
      </w:r>
    </w:p>
    <w:p w:rsidR="00814500" w:rsidRPr="00226C3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226C33">
        <w:rPr>
          <w:iCs/>
        </w:rPr>
        <w:t xml:space="preserve">Страна / место работы </w:t>
      </w:r>
      <w:r w:rsidRPr="00226C33">
        <w:rPr>
          <w:iCs/>
          <w:lang w:val="uk-UA"/>
        </w:rPr>
        <w:t>(</w:t>
      </w:r>
      <w:r w:rsidRPr="00226C33">
        <w:rPr>
          <w:iCs/>
        </w:rPr>
        <w:t>если применимо</w:t>
      </w:r>
      <w:r w:rsidRPr="00226C33">
        <w:rPr>
          <w:iCs/>
          <w:lang w:val="uk-UA"/>
        </w:rPr>
        <w:t xml:space="preserve">) </w:t>
      </w:r>
      <w:r w:rsidRPr="00226C33">
        <w:rPr>
          <w:iCs/>
        </w:rPr>
        <w:t>–</w:t>
      </w:r>
      <w:r>
        <w:rPr>
          <w:iCs/>
        </w:rPr>
        <w:t xml:space="preserve"> </w:t>
      </w:r>
      <w:r w:rsidRPr="00767C28">
        <w:rPr>
          <w:iCs/>
        </w:rPr>
        <w:t xml:space="preserve">в соответствии со страной </w:t>
      </w:r>
      <w:proofErr w:type="spellStart"/>
      <w:r w:rsidRPr="00767C28">
        <w:rPr>
          <w:iCs/>
        </w:rPr>
        <w:t>резидентства</w:t>
      </w:r>
      <w:proofErr w:type="spellEnd"/>
      <w:r w:rsidRPr="00767C28">
        <w:rPr>
          <w:iCs/>
        </w:rPr>
        <w:t xml:space="preserve"> консультанта.</w:t>
      </w:r>
    </w:p>
    <w:p w:rsidR="00814500" w:rsidRPr="00051927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 xml:space="preserve">Ожидаемые места командировок (если применимо) – не </w:t>
      </w:r>
      <w:r>
        <w:rPr>
          <w:iCs/>
        </w:rPr>
        <w:t>применимо</w:t>
      </w:r>
      <w:r w:rsidRPr="00051927">
        <w:rPr>
          <w:iCs/>
        </w:rPr>
        <w:t>.</w:t>
      </w:r>
    </w:p>
    <w:p w:rsidR="00814500" w:rsidRPr="00051927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Дата начала выполнения задания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>
        <w:rPr>
          <w:iCs/>
        </w:rPr>
        <w:t>20</w:t>
      </w:r>
      <w:r w:rsidRPr="00051927">
        <w:rPr>
          <w:iCs/>
        </w:rPr>
        <w:t>.0</w:t>
      </w:r>
      <w:r>
        <w:rPr>
          <w:iCs/>
        </w:rPr>
        <w:t>9</w:t>
      </w:r>
      <w:r w:rsidRPr="00051927">
        <w:rPr>
          <w:iCs/>
        </w:rPr>
        <w:t>.2017.</w:t>
      </w:r>
    </w:p>
    <w:p w:rsidR="00814500" w:rsidRPr="00AF4BD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AF4BD3">
        <w:rPr>
          <w:iCs/>
        </w:rPr>
        <w:t>Продолжительность выполнения задания/или дата окончания (если это применимо)</w:t>
      </w:r>
      <w:r w:rsidRPr="00AF4BD3">
        <w:rPr>
          <w:iCs/>
          <w:lang w:val="uk-UA"/>
        </w:rPr>
        <w:t xml:space="preserve"> </w:t>
      </w:r>
      <w:r w:rsidRPr="00AF4BD3">
        <w:rPr>
          <w:iCs/>
        </w:rPr>
        <w:t xml:space="preserve">– </w:t>
      </w:r>
      <w:r w:rsidR="009A1607" w:rsidRPr="00AF4BD3">
        <w:rPr>
          <w:iCs/>
        </w:rPr>
        <w:t>4</w:t>
      </w:r>
      <w:r w:rsidRPr="00AF4BD3">
        <w:rPr>
          <w:iCs/>
        </w:rPr>
        <w:t xml:space="preserve">0 </w:t>
      </w:r>
      <w:r w:rsidR="00640D31" w:rsidRPr="00AF4BD3">
        <w:rPr>
          <w:iCs/>
        </w:rPr>
        <w:t>календарных</w:t>
      </w:r>
      <w:r w:rsidRPr="00AF4BD3">
        <w:rPr>
          <w:iCs/>
        </w:rPr>
        <w:t xml:space="preserve"> дней </w:t>
      </w:r>
      <w:proofErr w:type="gramStart"/>
      <w:r w:rsidRPr="00AF4BD3">
        <w:rPr>
          <w:iCs/>
        </w:rPr>
        <w:t>с даты подписания</w:t>
      </w:r>
      <w:proofErr w:type="gramEnd"/>
      <w:r w:rsidRPr="00AF4BD3">
        <w:rPr>
          <w:iCs/>
        </w:rPr>
        <w:t xml:space="preserve"> контракта.</w:t>
      </w:r>
    </w:p>
    <w:p w:rsidR="00814500" w:rsidRPr="00AF4BD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AF4BD3">
        <w:rPr>
          <w:iCs/>
        </w:rPr>
        <w:t>Количество рабочих дней</w:t>
      </w:r>
      <w:r w:rsidRPr="00AF4BD3">
        <w:rPr>
          <w:iCs/>
          <w:lang w:val="uk-UA"/>
        </w:rPr>
        <w:t xml:space="preserve"> </w:t>
      </w:r>
      <w:r w:rsidRPr="00AF4BD3">
        <w:rPr>
          <w:iCs/>
        </w:rPr>
        <w:t>– 10 рабочих дней.</w:t>
      </w:r>
    </w:p>
    <w:p w:rsidR="00814500" w:rsidRPr="008C7F51" w:rsidRDefault="008C7F51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8C7F51">
        <w:rPr>
          <w:iCs/>
        </w:rPr>
        <w:lastRenderedPageBreak/>
        <w:t xml:space="preserve">Административные процедуры – необходимую административную поддержку обеспечивает ВЦО ЛЖВ, в </w:t>
      </w:r>
      <w:proofErr w:type="spellStart"/>
      <w:r w:rsidRPr="008C7F51">
        <w:rPr>
          <w:iCs/>
        </w:rPr>
        <w:t>т.ч</w:t>
      </w:r>
      <w:proofErr w:type="spellEnd"/>
      <w:r w:rsidRPr="008C7F51">
        <w:rPr>
          <w:iCs/>
        </w:rPr>
        <w:t xml:space="preserve">. по проведению круглого стола по вопросам увеличения уровня доступности </w:t>
      </w:r>
      <w:proofErr w:type="gramStart"/>
      <w:r w:rsidRPr="008C7F51">
        <w:rPr>
          <w:iCs/>
        </w:rPr>
        <w:t>современных</w:t>
      </w:r>
      <w:proofErr w:type="gramEnd"/>
      <w:r w:rsidRPr="008C7F51">
        <w:rPr>
          <w:iCs/>
        </w:rPr>
        <w:t xml:space="preserve"> АРВ-препаратов в стране.</w:t>
      </w:r>
    </w:p>
    <w:p w:rsidR="00814500" w:rsidRPr="00051927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051927">
        <w:rPr>
          <w:iCs/>
        </w:rPr>
        <w:t xml:space="preserve">Донор – </w:t>
      </w:r>
      <w:r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814500" w:rsidRPr="00AF4BD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87677A">
        <w:rPr>
          <w:iCs/>
        </w:rPr>
        <w:t xml:space="preserve">Источник, статья </w:t>
      </w:r>
      <w:r w:rsidRPr="00AF4BD3">
        <w:rPr>
          <w:iCs/>
        </w:rPr>
        <w:t>финансирования</w:t>
      </w:r>
      <w:r w:rsidRPr="00AF4BD3">
        <w:rPr>
          <w:iCs/>
          <w:lang w:val="uk-UA"/>
        </w:rPr>
        <w:t xml:space="preserve"> </w:t>
      </w:r>
      <w:r w:rsidRPr="00AF4BD3">
        <w:rPr>
          <w:iCs/>
        </w:rPr>
        <w:t>–</w:t>
      </w:r>
      <w:r w:rsidRPr="00AF4BD3">
        <w:rPr>
          <w:iCs/>
          <w:lang w:val="uk-UA"/>
        </w:rPr>
        <w:t xml:space="preserve"> </w:t>
      </w:r>
      <w:r w:rsidR="00AF4BD3">
        <w:rPr>
          <w:iCs/>
        </w:rPr>
        <w:t>43</w:t>
      </w:r>
      <w:r w:rsidRPr="00AF4BD3">
        <w:rPr>
          <w:iCs/>
          <w:lang w:val="uk-UA"/>
        </w:rPr>
        <w:t>.</w:t>
      </w:r>
    </w:p>
    <w:p w:rsidR="00814500" w:rsidRPr="00AF4BD3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AF4BD3">
        <w:rPr>
          <w:iCs/>
          <w:lang w:val="uk-UA"/>
        </w:rPr>
        <w:t>С</w:t>
      </w:r>
      <w:proofErr w:type="spellStart"/>
      <w:r w:rsidRPr="00AF4BD3">
        <w:rPr>
          <w:iCs/>
        </w:rPr>
        <w:t>упервизор</w:t>
      </w:r>
      <w:proofErr w:type="spellEnd"/>
      <w:r w:rsidRPr="00AF4BD3">
        <w:rPr>
          <w:iCs/>
          <w:lang w:val="uk-UA"/>
        </w:rPr>
        <w:t xml:space="preserve"> </w:t>
      </w:r>
      <w:r w:rsidRPr="00AF4BD3">
        <w:rPr>
          <w:iCs/>
        </w:rPr>
        <w:t xml:space="preserve">– старший специалист по </w:t>
      </w:r>
      <w:proofErr w:type="spellStart"/>
      <w:r w:rsidRPr="00AF4BD3">
        <w:rPr>
          <w:iCs/>
        </w:rPr>
        <w:t>адвокации</w:t>
      </w:r>
      <w:proofErr w:type="spellEnd"/>
      <w:r w:rsidRPr="00AF4BD3">
        <w:rPr>
          <w:iCs/>
        </w:rPr>
        <w:t>.</w:t>
      </w:r>
    </w:p>
    <w:p w:rsidR="00814500" w:rsidRPr="006921BE" w:rsidRDefault="00814500" w:rsidP="00ED1CA4">
      <w:pPr>
        <w:spacing w:before="0" w:after="0" w:line="276" w:lineRule="auto"/>
        <w:rPr>
          <w:iCs/>
          <w:highlight w:val="yellow"/>
        </w:rPr>
      </w:pPr>
    </w:p>
    <w:p w:rsidR="00814500" w:rsidRDefault="00814500" w:rsidP="00ED1CA4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t>Цель технического задания</w:t>
      </w:r>
    </w:p>
    <w:p w:rsidR="00814500" w:rsidRPr="00B125A8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 xml:space="preserve">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«Партнерство ради равного доступа к услугам в связи с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proofErr w:type="gramStart"/>
      <w:r w:rsidRPr="00B125A8">
        <w:t>направлена</w:t>
      </w:r>
      <w:proofErr w:type="gramEnd"/>
      <w:r w:rsidRPr="00B125A8">
        <w:t xml:space="preserve"> в том числе на содействие всеобщему доступу к АРВ-лечению в странах </w:t>
      </w:r>
      <w:r>
        <w:t>ВЕЦА</w:t>
      </w:r>
      <w:r w:rsidRPr="00B125A8">
        <w:t>, что соответствует второй задаче Инвестиционного подхода ГФ</w:t>
      </w:r>
      <w:r>
        <w:t>СТМ</w:t>
      </w:r>
      <w:r w:rsidRPr="00B125A8">
        <w:t xml:space="preserve"> в борьбе против ВИЧ и ТБ в ВЕЦА. 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рассматривает два наиболее актуальных вопроса, затрагивающих ЛЖВ в регионе ВЕЦА:</w:t>
      </w:r>
    </w:p>
    <w:p w:rsidR="00814500" w:rsidRPr="00B125A8" w:rsidRDefault="00814500" w:rsidP="00ED1CA4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814500" w:rsidRPr="00B125A8" w:rsidRDefault="00814500" w:rsidP="00ED1CA4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814500" w:rsidRPr="00B125A8" w:rsidRDefault="00814500" w:rsidP="00ED1CA4">
      <w:pPr>
        <w:spacing w:before="0" w:after="0" w:line="276" w:lineRule="auto"/>
      </w:pPr>
      <w:r w:rsidRPr="002B1EFB">
        <w:rPr>
          <w:iCs/>
          <w:color w:val="161515"/>
        </w:rPr>
        <w:t>ВЦО ЛЖВ</w:t>
      </w:r>
      <w:r w:rsidRPr="008A21A7">
        <w:t xml:space="preserve">, при технической поддержке ВОЗ и ЮНЭЙДС, представителей </w:t>
      </w:r>
      <w:proofErr w:type="spellStart"/>
      <w:r w:rsidRPr="00B125A8">
        <w:t>Страновых</w:t>
      </w:r>
      <w:proofErr w:type="spellEnd"/>
      <w:r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814500" w:rsidRPr="00B125A8" w:rsidRDefault="00814500" w:rsidP="00ED1CA4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814500" w:rsidRDefault="00814500" w:rsidP="00ED1CA4">
      <w:pPr>
        <w:spacing w:before="0" w:after="0" w:line="276" w:lineRule="auto"/>
      </w:pPr>
      <w:proofErr w:type="gramStart"/>
      <w:r w:rsidRPr="00B125A8">
        <w:t xml:space="preserve">В рамках предыдущей деятельности </w:t>
      </w:r>
      <w:r w:rsidRPr="002B1EFB">
        <w:rPr>
          <w:iCs/>
          <w:color w:val="161515"/>
        </w:rPr>
        <w:t>ВЦО ЛЖВ</w:t>
      </w:r>
      <w:r w:rsidRPr="00B125A8">
        <w:t xml:space="preserve"> по лекарственному обеспечению, включая мероприятия </w:t>
      </w:r>
      <w:r>
        <w:t>Р</w:t>
      </w:r>
      <w:r w:rsidRPr="00B125A8">
        <w:t>егионально</w:t>
      </w:r>
      <w:r>
        <w:t>й</w:t>
      </w:r>
      <w:r w:rsidRPr="00B125A8">
        <w:t xml:space="preserve"> </w:t>
      </w:r>
      <w:r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</w:t>
      </w:r>
      <w:r w:rsidRPr="00B125A8">
        <w:lastRenderedPageBreak/>
        <w:t xml:space="preserve">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>, опираясь на результаты анализа собранных данных и п</w:t>
      </w:r>
      <w:r>
        <w:t>редыдущую деятельность ВЦО ЛЖВ.</w:t>
      </w:r>
    </w:p>
    <w:p w:rsidR="00814500" w:rsidRPr="00B125A8" w:rsidRDefault="00814500" w:rsidP="00ED1CA4">
      <w:pPr>
        <w:spacing w:before="0" w:after="0" w:line="276" w:lineRule="auto"/>
      </w:pPr>
    </w:p>
    <w:p w:rsidR="00814500" w:rsidRPr="006921BE" w:rsidRDefault="00814500" w:rsidP="00ED1CA4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 xml:space="preserve">ОБЪЕМ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814500" w:rsidRDefault="00814500" w:rsidP="00814500">
      <w:pPr>
        <w:spacing w:before="0" w:after="0" w:line="276" w:lineRule="auto"/>
      </w:pPr>
      <w:r>
        <w:t>Спецификация объема услуг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4109"/>
        <w:gridCol w:w="1349"/>
        <w:gridCol w:w="3827"/>
      </w:tblGrid>
      <w:tr w:rsidR="00814500" w:rsidRPr="00772A7E" w:rsidTr="00B33A0E">
        <w:trPr>
          <w:jc w:val="center"/>
        </w:trPr>
        <w:tc>
          <w:tcPr>
            <w:tcW w:w="288" w:type="pct"/>
            <w:vAlign w:val="center"/>
          </w:tcPr>
          <w:p w:rsidR="002C0243" w:rsidRDefault="002C0243" w:rsidP="00640D31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№</w:t>
            </w:r>
          </w:p>
          <w:p w:rsidR="002C0243" w:rsidRPr="00772A7E" w:rsidRDefault="002C0243" w:rsidP="00640D31">
            <w:pPr>
              <w:spacing w:before="0" w:after="0"/>
              <w:jc w:val="center"/>
              <w:rPr>
                <w:b/>
                <w:lang w:eastAsia="uk-UA"/>
              </w:rPr>
            </w:pPr>
            <w:proofErr w:type="gramStart"/>
            <w:r>
              <w:rPr>
                <w:b/>
                <w:lang w:eastAsia="uk-UA"/>
              </w:rPr>
              <w:t>п</w:t>
            </w:r>
            <w:proofErr w:type="gramEnd"/>
            <w:r>
              <w:rPr>
                <w:b/>
                <w:lang w:eastAsia="uk-UA"/>
              </w:rPr>
              <w:t>/п</w:t>
            </w:r>
          </w:p>
        </w:tc>
        <w:tc>
          <w:tcPr>
            <w:tcW w:w="2085" w:type="pct"/>
            <w:vAlign w:val="center"/>
          </w:tcPr>
          <w:p w:rsidR="002C0243" w:rsidRPr="00772A7E" w:rsidRDefault="002C0243" w:rsidP="00B33A0E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Задачи</w:t>
            </w:r>
          </w:p>
        </w:tc>
        <w:tc>
          <w:tcPr>
            <w:tcW w:w="684" w:type="pct"/>
            <w:vAlign w:val="center"/>
          </w:tcPr>
          <w:p w:rsidR="002C0243" w:rsidRPr="00772A7E" w:rsidRDefault="002C0243" w:rsidP="00B33A0E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Период</w:t>
            </w:r>
          </w:p>
        </w:tc>
        <w:tc>
          <w:tcPr>
            <w:tcW w:w="1942" w:type="pct"/>
            <w:vAlign w:val="center"/>
          </w:tcPr>
          <w:p w:rsidR="002C0243" w:rsidRPr="00772A7E" w:rsidRDefault="002C0243" w:rsidP="00B33A0E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Результат / продукт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Pr="00772A7E" w:rsidRDefault="00B33A0E" w:rsidP="00640D3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2085" w:type="pct"/>
            <w:vAlign w:val="center"/>
          </w:tcPr>
          <w:p w:rsidR="00B33A0E" w:rsidRPr="00764C51" w:rsidRDefault="00B33A0E" w:rsidP="00B33A0E">
            <w:pPr>
              <w:spacing w:before="0" w:after="0" w:line="276" w:lineRule="auto"/>
              <w:rPr>
                <w:rFonts w:eastAsia="Times New Roman"/>
              </w:rPr>
            </w:pPr>
            <w:r>
              <w:t>Изучить вопросы, связанные с порядком осуществления государственных закупок лекарственных препаратов и подготовить аналитический отчет</w:t>
            </w:r>
            <w:proofErr w:type="gramStart"/>
            <w:r>
              <w:t>..</w:t>
            </w:r>
            <w:proofErr w:type="gramEnd"/>
          </w:p>
        </w:tc>
        <w:tc>
          <w:tcPr>
            <w:tcW w:w="684" w:type="pct"/>
            <w:vAlign w:val="center"/>
          </w:tcPr>
          <w:p w:rsidR="00B33A0E" w:rsidRPr="00772A7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1942" w:type="pct"/>
            <w:vAlign w:val="center"/>
          </w:tcPr>
          <w:p w:rsidR="00B33A0E" w:rsidRDefault="00B33A0E" w:rsidP="00640D31">
            <w:pPr>
              <w:pStyle w:val="a"/>
              <w:numPr>
                <w:ilvl w:val="1"/>
                <w:numId w:val="7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rPr>
                <w:lang w:eastAsia="uk-UA"/>
              </w:rPr>
              <w:t>Краткий аналитический отчет по вопросам процедуры осуществления государственных закупок АРВ-препаратов</w:t>
            </w:r>
            <w:r w:rsidRPr="009A1607">
              <w:rPr>
                <w:lang w:eastAsia="uk-UA"/>
              </w:rPr>
              <w:t>,</w:t>
            </w:r>
            <w:r>
              <w:rPr>
                <w:lang w:eastAsia="uk-UA"/>
              </w:rPr>
              <w:t xml:space="preserve"> включающий в себя:</w:t>
            </w:r>
          </w:p>
          <w:p w:rsidR="00B33A0E" w:rsidRDefault="00B33A0E" w:rsidP="00640D31">
            <w:pPr>
              <w:pStyle w:val="a"/>
              <w:numPr>
                <w:ilvl w:val="0"/>
                <w:numId w:val="14"/>
              </w:numPr>
              <w:spacing w:before="0" w:after="0" w:line="276" w:lineRule="auto"/>
              <w:ind w:left="36" w:firstLine="0"/>
            </w:pPr>
            <w:r w:rsidRPr="00640D31">
              <w:t>общую процедуру проведения государственных закупок;</w:t>
            </w:r>
          </w:p>
          <w:p w:rsidR="00B33A0E" w:rsidRDefault="00B33A0E" w:rsidP="00640D31">
            <w:pPr>
              <w:pStyle w:val="a"/>
              <w:numPr>
                <w:ilvl w:val="0"/>
                <w:numId w:val="14"/>
              </w:numPr>
              <w:spacing w:before="0" w:after="0" w:line="276" w:lineRule="auto"/>
              <w:ind w:left="36" w:firstLine="0"/>
            </w:pPr>
            <w:r w:rsidRPr="00640D31">
              <w:t>особенности использования международных закупочных агентств.</w:t>
            </w:r>
          </w:p>
          <w:p w:rsidR="00B33A0E" w:rsidRPr="00772A7E" w:rsidRDefault="00B33A0E" w:rsidP="00640D31">
            <w:pPr>
              <w:spacing w:before="0" w:after="0" w:line="276" w:lineRule="auto"/>
              <w:ind w:left="36"/>
              <w:rPr>
                <w:lang w:eastAsia="uk-UA"/>
              </w:rPr>
            </w:pPr>
            <w:r>
              <w:t>2. Список действующих нормативно-правовых актов регулирующих процедуру государственной регистрации лекарственных средств (с переводом на русский язык).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Pr="00772A7E" w:rsidRDefault="00B33A0E" w:rsidP="00640D3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2085" w:type="pct"/>
            <w:vAlign w:val="center"/>
          </w:tcPr>
          <w:p w:rsidR="00B33A0E" w:rsidRDefault="00B33A0E" w:rsidP="00B33A0E">
            <w:pPr>
              <w:spacing w:before="0" w:after="0" w:line="276" w:lineRule="auto"/>
            </w:pPr>
            <w:r>
              <w:t>Изучить вопросы, связанные с формированием стоимости современных АРВ-препаратов и процедурой их включение в номенклатуру государственных закупок и подготовить аналитический отчет</w:t>
            </w:r>
            <w:proofErr w:type="gramStart"/>
            <w:r>
              <w:t>..</w:t>
            </w:r>
            <w:proofErr w:type="gramEnd"/>
          </w:p>
        </w:tc>
        <w:tc>
          <w:tcPr>
            <w:tcW w:w="684" w:type="pct"/>
            <w:vAlign w:val="center"/>
          </w:tcPr>
          <w:p w:rsidR="00B33A0E" w:rsidRPr="00772A7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1942" w:type="pct"/>
            <w:vAlign w:val="center"/>
          </w:tcPr>
          <w:p w:rsidR="00B33A0E" w:rsidRDefault="00B33A0E" w:rsidP="00B33A0E">
            <w:pPr>
              <w:pStyle w:val="a"/>
              <w:numPr>
                <w:ilvl w:val="0"/>
                <w:numId w:val="16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proofErr w:type="gramStart"/>
            <w:r>
              <w:rPr>
                <w:lang w:eastAsia="uk-UA"/>
              </w:rPr>
              <w:t>Краткий аналитический отчет по вопросу формирования стоимости современных АРВ-препаратов, включающий в себя:</w:t>
            </w:r>
            <w:proofErr w:type="gramEnd"/>
          </w:p>
          <w:p w:rsidR="00B33A0E" w:rsidRDefault="00B33A0E" w:rsidP="00B33A0E">
            <w:pPr>
              <w:pStyle w:val="a"/>
              <w:numPr>
                <w:ilvl w:val="0"/>
                <w:numId w:val="17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rPr>
                <w:lang w:eastAsia="uk-UA"/>
              </w:rPr>
              <w:t>факт наличия препарата в государственной закупке;</w:t>
            </w:r>
          </w:p>
          <w:p w:rsidR="00B33A0E" w:rsidRDefault="00B33A0E" w:rsidP="00B33A0E">
            <w:pPr>
              <w:pStyle w:val="a"/>
              <w:numPr>
                <w:ilvl w:val="0"/>
                <w:numId w:val="17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rPr>
                <w:lang w:eastAsia="uk-UA"/>
              </w:rPr>
              <w:t>стоимость препарата;</w:t>
            </w:r>
          </w:p>
          <w:p w:rsidR="00B33A0E" w:rsidRDefault="00B33A0E" w:rsidP="00B33A0E">
            <w:pPr>
              <w:pStyle w:val="a"/>
              <w:numPr>
                <w:ilvl w:val="0"/>
                <w:numId w:val="17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rPr>
                <w:lang w:eastAsia="uk-UA"/>
              </w:rPr>
              <w:t>объём государственных закупок.</w:t>
            </w:r>
          </w:p>
          <w:p w:rsidR="00B33A0E" w:rsidRDefault="00B33A0E" w:rsidP="00B33A0E">
            <w:pPr>
              <w:pStyle w:val="a"/>
              <w:numPr>
                <w:ilvl w:val="0"/>
                <w:numId w:val="16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rPr>
                <w:lang w:eastAsia="uk-UA"/>
              </w:rPr>
              <w:t xml:space="preserve">Копии номенклатуры лекарственных </w:t>
            </w:r>
            <w:proofErr w:type="gramStart"/>
            <w:r>
              <w:rPr>
                <w:lang w:eastAsia="uk-UA"/>
              </w:rPr>
              <w:t>средств</w:t>
            </w:r>
            <w:proofErr w:type="gramEnd"/>
            <w:r>
              <w:rPr>
                <w:lang w:eastAsia="uk-UA"/>
              </w:rPr>
              <w:t xml:space="preserve"> которые закупаются государством, если </w:t>
            </w:r>
            <w:proofErr w:type="spellStart"/>
            <w:r>
              <w:rPr>
                <w:lang w:eastAsia="uk-UA"/>
              </w:rPr>
              <w:t>релевантно</w:t>
            </w:r>
            <w:proofErr w:type="spellEnd"/>
            <w:r>
              <w:rPr>
                <w:lang w:eastAsia="uk-UA"/>
              </w:rPr>
              <w:t xml:space="preserve"> копии заключенных договоров. 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Pr="00772A7E" w:rsidRDefault="00B33A0E" w:rsidP="00CE2CC3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2085" w:type="pct"/>
            <w:vAlign w:val="center"/>
          </w:tcPr>
          <w:p w:rsidR="00B33A0E" w:rsidRPr="00B54CEF" w:rsidRDefault="00B33A0E" w:rsidP="00B33A0E">
            <w:pPr>
              <w:rPr>
                <w:lang w:eastAsia="uk-UA"/>
              </w:rPr>
            </w:pPr>
            <w:r>
              <w:t xml:space="preserve">Изучить вопросы, связанные с осуществлением оплаты государственных платежей, налогов и сборов, связанных с </w:t>
            </w:r>
            <w:r>
              <w:lastRenderedPageBreak/>
              <w:t>осуществлением государственных закупок АРВ-препаратов и подготовить аналитический отчет</w:t>
            </w:r>
            <w:proofErr w:type="gramStart"/>
            <w:r>
              <w:t>..</w:t>
            </w:r>
            <w:proofErr w:type="gramEnd"/>
          </w:p>
        </w:tc>
        <w:tc>
          <w:tcPr>
            <w:tcW w:w="684" w:type="pct"/>
            <w:vAlign w:val="center"/>
          </w:tcPr>
          <w:p w:rsidR="00B33A0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С 20.09.2017 по 10.10.2017</w:t>
            </w:r>
          </w:p>
        </w:tc>
        <w:tc>
          <w:tcPr>
            <w:tcW w:w="1942" w:type="pct"/>
            <w:vAlign w:val="center"/>
          </w:tcPr>
          <w:p w:rsidR="00B33A0E" w:rsidRDefault="00B33A0E" w:rsidP="00B33A0E">
            <w:pPr>
              <w:pStyle w:val="a"/>
              <w:numPr>
                <w:ilvl w:val="0"/>
                <w:numId w:val="18"/>
              </w:numPr>
              <w:ind w:left="0" w:firstLine="0"/>
            </w:pPr>
            <w:r>
              <w:rPr>
                <w:lang w:eastAsia="uk-UA"/>
              </w:rPr>
              <w:t>Краткий аналитический отчет</w:t>
            </w:r>
            <w:r>
              <w:t xml:space="preserve"> о государственных платежах, налогах и сборах, связанных с осуществлением </w:t>
            </w:r>
            <w:r>
              <w:lastRenderedPageBreak/>
              <w:t>государственных закупок АРВ-препаратов, включающий в себя:</w:t>
            </w:r>
          </w:p>
          <w:p w:rsidR="00B33A0E" w:rsidRDefault="00B33A0E" w:rsidP="00B33A0E">
            <w:pPr>
              <w:pStyle w:val="a"/>
              <w:numPr>
                <w:ilvl w:val="0"/>
                <w:numId w:val="19"/>
              </w:numPr>
              <w:ind w:left="0" w:firstLine="0"/>
            </w:pPr>
            <w:r>
              <w:rPr>
                <w:lang w:eastAsia="uk-UA"/>
              </w:rPr>
              <w:t>р</w:t>
            </w:r>
            <w:r w:rsidRPr="009A1607">
              <w:rPr>
                <w:lang w:eastAsia="uk-UA"/>
              </w:rPr>
              <w:t>азмер государственных сборов</w:t>
            </w:r>
            <w:r w:rsidRPr="009A1607">
              <w:t>, налоговы</w:t>
            </w:r>
            <w:r>
              <w:t>х</w:t>
            </w:r>
            <w:r w:rsidRPr="009A1607">
              <w:t xml:space="preserve"> отчислени</w:t>
            </w:r>
            <w:r>
              <w:t>й</w:t>
            </w:r>
            <w:r w:rsidRPr="009A1607">
              <w:t>, таможенны</w:t>
            </w:r>
            <w:r>
              <w:t>х</w:t>
            </w:r>
            <w:r w:rsidRPr="009A1607">
              <w:t xml:space="preserve"> сбор</w:t>
            </w:r>
            <w:r>
              <w:t>ов</w:t>
            </w:r>
            <w:r w:rsidRPr="009A1607">
              <w:t xml:space="preserve"> и другие государственные </w:t>
            </w:r>
            <w:proofErr w:type="gramStart"/>
            <w:r w:rsidRPr="009A1607">
              <w:t>платежи</w:t>
            </w:r>
            <w:proofErr w:type="gramEnd"/>
            <w:r w:rsidRPr="009A1607">
              <w:t xml:space="preserve"> влияющие на стоимость лекарственных средств</w:t>
            </w:r>
            <w:r>
              <w:t>.</w:t>
            </w:r>
          </w:p>
          <w:p w:rsidR="00B33A0E" w:rsidRPr="00772A7E" w:rsidRDefault="00B33A0E" w:rsidP="00B33A0E">
            <w:pPr>
              <w:pStyle w:val="a"/>
              <w:numPr>
                <w:ilvl w:val="0"/>
                <w:numId w:val="18"/>
              </w:numPr>
              <w:ind w:left="36" w:firstLine="0"/>
            </w:pPr>
            <w:r>
              <w:t xml:space="preserve">Список действующих нормативно-правовых актов устанавливающих </w:t>
            </w:r>
            <w:r>
              <w:rPr>
                <w:lang w:eastAsia="uk-UA"/>
              </w:rPr>
              <w:t>р</w:t>
            </w:r>
            <w:r w:rsidRPr="009A1607">
              <w:rPr>
                <w:lang w:eastAsia="uk-UA"/>
              </w:rPr>
              <w:t>азмер</w:t>
            </w:r>
            <w:r>
              <w:rPr>
                <w:lang w:eastAsia="uk-UA"/>
              </w:rPr>
              <w:t>ы</w:t>
            </w:r>
            <w:r w:rsidRPr="009A1607">
              <w:rPr>
                <w:lang w:eastAsia="uk-UA"/>
              </w:rPr>
              <w:t xml:space="preserve"> государственных сборов</w:t>
            </w:r>
            <w:r w:rsidRPr="009A1607">
              <w:t>, налоговы</w:t>
            </w:r>
            <w:r>
              <w:t>х</w:t>
            </w:r>
            <w:r w:rsidRPr="009A1607">
              <w:t xml:space="preserve"> отчислени</w:t>
            </w:r>
            <w:r>
              <w:t>й</w:t>
            </w:r>
            <w:r w:rsidRPr="009A1607">
              <w:t>, таможенны</w:t>
            </w:r>
            <w:r>
              <w:t>х</w:t>
            </w:r>
            <w:r w:rsidRPr="009A1607">
              <w:t xml:space="preserve"> сбор</w:t>
            </w:r>
            <w:r>
              <w:t>ов</w:t>
            </w:r>
            <w:r w:rsidRPr="009A1607">
              <w:t xml:space="preserve"> и другие государственные платежи</w:t>
            </w:r>
            <w:r>
              <w:t xml:space="preserve"> (с переводом на русский язык).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Pr="00772A7E" w:rsidRDefault="00B33A0E" w:rsidP="00CE2CC3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4.</w:t>
            </w:r>
          </w:p>
        </w:tc>
        <w:tc>
          <w:tcPr>
            <w:tcW w:w="2085" w:type="pct"/>
            <w:vAlign w:val="center"/>
          </w:tcPr>
          <w:p w:rsidR="00B33A0E" w:rsidRPr="008B6A08" w:rsidRDefault="00B33A0E" w:rsidP="00B33A0E">
            <w:pPr>
              <w:rPr>
                <w:lang w:eastAsia="uk-UA"/>
              </w:rPr>
            </w:pPr>
            <w:r>
              <w:t>Изучить вопросы, связанные с порядком импорта АРВ-препаратов в случаях чрезвычайного происшествия, эпидемии, или с помощью международных организаций и подготовить аналитический отчет.</w:t>
            </w:r>
          </w:p>
        </w:tc>
        <w:tc>
          <w:tcPr>
            <w:tcW w:w="684" w:type="pct"/>
            <w:vAlign w:val="center"/>
          </w:tcPr>
          <w:p w:rsidR="00B33A0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20.09.2017 по 10.10.2017</w:t>
            </w:r>
          </w:p>
        </w:tc>
        <w:tc>
          <w:tcPr>
            <w:tcW w:w="1942" w:type="pct"/>
            <w:vAlign w:val="center"/>
          </w:tcPr>
          <w:p w:rsidR="00B33A0E" w:rsidRPr="00772A7E" w:rsidRDefault="00B33A0E" w:rsidP="00B33A0E">
            <w:pPr>
              <w:pStyle w:val="a"/>
              <w:numPr>
                <w:ilvl w:val="0"/>
                <w:numId w:val="0"/>
              </w:numPr>
              <w:rPr>
                <w:lang w:eastAsia="uk-UA"/>
              </w:rPr>
            </w:pPr>
            <w:r>
              <w:t>Анализ существующего законодательства регулирующего порядок импорта препаратов в случаях чрезвычайного происшествия, эпидемии, или с помощью международных организаций.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Pr="00772A7E" w:rsidRDefault="00B33A0E" w:rsidP="00CE2CC3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2085" w:type="pct"/>
            <w:vAlign w:val="center"/>
          </w:tcPr>
          <w:p w:rsidR="00B33A0E" w:rsidRDefault="00B33A0E" w:rsidP="00B33A0E">
            <w:pPr>
              <w:spacing w:before="0" w:after="0" w:line="276" w:lineRule="auto"/>
            </w:pPr>
            <w:r>
              <w:t xml:space="preserve">Участвует в рабочей группе по подготовке </w:t>
            </w:r>
            <w:proofErr w:type="spellStart"/>
            <w:r>
              <w:t>странового</w:t>
            </w:r>
            <w:proofErr w:type="spellEnd"/>
            <w:r>
              <w:t xml:space="preserve"> отчета по изучению ситуации и оценке уровня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АРВ-препаратов.</w:t>
            </w:r>
          </w:p>
        </w:tc>
        <w:tc>
          <w:tcPr>
            <w:tcW w:w="684" w:type="pct"/>
            <w:vAlign w:val="center"/>
          </w:tcPr>
          <w:p w:rsidR="00B33A0E" w:rsidRPr="00772A7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 10.10.2017 по 20.10.2017</w:t>
            </w:r>
          </w:p>
        </w:tc>
        <w:tc>
          <w:tcPr>
            <w:tcW w:w="1942" w:type="pct"/>
            <w:vAlign w:val="center"/>
          </w:tcPr>
          <w:p w:rsidR="00B33A0E" w:rsidRPr="00772A7E" w:rsidRDefault="00E51667" w:rsidP="00B33A0E">
            <w:pPr>
              <w:spacing w:before="0" w:after="0" w:line="276" w:lineRule="auto"/>
            </w:pPr>
            <w:r>
              <w:t>Консолидированный</w:t>
            </w:r>
            <w:r w:rsidR="00B33A0E">
              <w:t xml:space="preserve"> отчет рабочей группы по изучению ситуации и оценке уровня доступности </w:t>
            </w:r>
            <w:proofErr w:type="gramStart"/>
            <w:r w:rsidR="00B33A0E">
              <w:t>современных</w:t>
            </w:r>
            <w:proofErr w:type="gramEnd"/>
            <w:r w:rsidR="00B33A0E">
              <w:t xml:space="preserve"> АРВ-препаратов в стране.</w:t>
            </w:r>
          </w:p>
        </w:tc>
      </w:tr>
      <w:tr w:rsidR="00B33A0E" w:rsidRPr="00772A7E" w:rsidTr="00B33A0E">
        <w:trPr>
          <w:jc w:val="center"/>
        </w:trPr>
        <w:tc>
          <w:tcPr>
            <w:tcW w:w="288" w:type="pct"/>
            <w:vAlign w:val="center"/>
          </w:tcPr>
          <w:p w:rsidR="00B33A0E" w:rsidRDefault="00B33A0E" w:rsidP="00CE2CC3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2085" w:type="pct"/>
            <w:vAlign w:val="center"/>
          </w:tcPr>
          <w:p w:rsidR="00B33A0E" w:rsidRDefault="00B33A0E" w:rsidP="00AE1F61">
            <w:pPr>
              <w:spacing w:before="0" w:after="0"/>
            </w:pPr>
            <w:r>
              <w:t>Представление полученных результатов на круглом столе.</w:t>
            </w:r>
          </w:p>
        </w:tc>
        <w:tc>
          <w:tcPr>
            <w:tcW w:w="684" w:type="pct"/>
            <w:vAlign w:val="center"/>
          </w:tcPr>
          <w:p w:rsidR="00B33A0E" w:rsidRPr="00772A7E" w:rsidRDefault="00B33A0E" w:rsidP="00AE1F61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Дата уточняется</w:t>
            </w:r>
          </w:p>
        </w:tc>
        <w:tc>
          <w:tcPr>
            <w:tcW w:w="1942" w:type="pct"/>
            <w:vAlign w:val="center"/>
          </w:tcPr>
          <w:p w:rsidR="00B33A0E" w:rsidRPr="00772A7E" w:rsidRDefault="00B33A0E" w:rsidP="00AE1F61">
            <w:pPr>
              <w:spacing w:before="0" w:after="0"/>
            </w:pPr>
            <w:r>
              <w:t>Участие в круглом столе.</w:t>
            </w:r>
          </w:p>
        </w:tc>
      </w:tr>
    </w:tbl>
    <w:p w:rsidR="00814500" w:rsidRPr="001A567D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814500" w:rsidRDefault="00814500" w:rsidP="00814500">
      <w:pPr>
        <w:pStyle w:val="afc"/>
        <w:numPr>
          <w:ilvl w:val="1"/>
          <w:numId w:val="3"/>
        </w:numPr>
        <w:spacing w:line="276" w:lineRule="auto"/>
        <w:ind w:left="0" w:firstLine="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814500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rPr>
          <w:iCs/>
          <w:color w:val="161515"/>
        </w:rPr>
        <w:t>Соответствующее профильное образование в</w:t>
      </w:r>
      <w:r w:rsidRPr="00960454">
        <w:rPr>
          <w:iCs/>
          <w:color w:val="161515"/>
        </w:rPr>
        <w:t xml:space="preserve"> области</w:t>
      </w:r>
      <w:r>
        <w:rPr>
          <w:iCs/>
          <w:color w:val="161515"/>
        </w:rPr>
        <w:t xml:space="preserve"> права, </w:t>
      </w:r>
      <w:r w:rsidRPr="005516BD">
        <w:rPr>
          <w:iCs/>
          <w:color w:val="161515"/>
        </w:rPr>
        <w:t>в сфере интеллектуальной собственности</w:t>
      </w:r>
      <w:r>
        <w:rPr>
          <w:iCs/>
          <w:color w:val="161515"/>
        </w:rPr>
        <w:t xml:space="preserve"> интеллектуальной собственности,</w:t>
      </w:r>
      <w:r w:rsidRPr="00960454">
        <w:rPr>
          <w:iCs/>
          <w:color w:val="161515"/>
        </w:rPr>
        <w:t xml:space="preserve"> медицины, общественного здравоохранения, социальных исследований или смежных науках</w:t>
      </w:r>
      <w:r>
        <w:rPr>
          <w:iCs/>
          <w:color w:val="161515"/>
        </w:rPr>
        <w:t>.</w:t>
      </w:r>
    </w:p>
    <w:p w:rsidR="00814500" w:rsidRPr="005516BD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Опыт работы в области сбора данных о деятельности государственных органов здравоохранения. </w:t>
      </w:r>
    </w:p>
    <w:p w:rsidR="00814500" w:rsidRPr="005516BD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Опыт работы в области мониторинга лекарственного обеспечения является преимуществом. </w:t>
      </w:r>
    </w:p>
    <w:p w:rsidR="00814500" w:rsidRPr="00960454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t>Не менее 3-х лет практического опыта работы в соответствующей сфере</w:t>
      </w:r>
      <w:r w:rsidRPr="00960454">
        <w:rPr>
          <w:iCs/>
          <w:color w:val="161515"/>
        </w:rPr>
        <w:t xml:space="preserve"> в регионе Восточной Евро</w:t>
      </w:r>
      <w:r>
        <w:rPr>
          <w:iCs/>
          <w:color w:val="161515"/>
        </w:rPr>
        <w:t>пы и Центральной Азии.</w:t>
      </w:r>
    </w:p>
    <w:p w:rsidR="00814500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814500" w:rsidRPr="005516BD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:rsidR="00814500" w:rsidRPr="00960454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>
        <w:rPr>
          <w:iCs/>
          <w:color w:val="161515"/>
        </w:rPr>
        <w:t>удет преимуществом.</w:t>
      </w:r>
    </w:p>
    <w:p w:rsidR="00814500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lastRenderedPageBreak/>
        <w:t>Свободное владение русским</w:t>
      </w:r>
      <w:r>
        <w:rPr>
          <w:iCs/>
          <w:color w:val="161515"/>
        </w:rPr>
        <w:t xml:space="preserve"> языком </w:t>
      </w:r>
      <w:r>
        <w:rPr>
          <w:iCs/>
        </w:rPr>
        <w:t>и национальным языком</w:t>
      </w:r>
      <w:r w:rsidRPr="00960454">
        <w:rPr>
          <w:iCs/>
          <w:color w:val="161515"/>
        </w:rPr>
        <w:t>, знание а</w:t>
      </w:r>
      <w:r>
        <w:rPr>
          <w:iCs/>
          <w:color w:val="161515"/>
        </w:rPr>
        <w:t>нглийского будет преимуществом.</w:t>
      </w:r>
    </w:p>
    <w:p w:rsidR="00814500" w:rsidRDefault="00814500" w:rsidP="00814500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Способность соблюдать </w:t>
      </w:r>
      <w:proofErr w:type="spellStart"/>
      <w:r w:rsidRPr="005516BD">
        <w:rPr>
          <w:iCs/>
          <w:color w:val="161515"/>
        </w:rPr>
        <w:t>дедлайны</w:t>
      </w:r>
      <w:proofErr w:type="spellEnd"/>
      <w:r w:rsidRPr="005516BD">
        <w:rPr>
          <w:iCs/>
          <w:color w:val="161515"/>
        </w:rPr>
        <w:t xml:space="preserve"> и в точности следовать предложенной схеме работы.</w:t>
      </w:r>
    </w:p>
    <w:p w:rsidR="00814500" w:rsidRDefault="00814500" w:rsidP="00814500">
      <w:pPr>
        <w:pStyle w:val="a"/>
        <w:numPr>
          <w:ilvl w:val="0"/>
          <w:numId w:val="0"/>
        </w:numPr>
        <w:spacing w:before="0" w:after="0" w:line="276" w:lineRule="auto"/>
        <w:rPr>
          <w:iCs/>
          <w:color w:val="161515"/>
        </w:rPr>
      </w:pPr>
    </w:p>
    <w:p w:rsidR="00814500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814500" w:rsidRDefault="00814500" w:rsidP="00814500">
      <w:pPr>
        <w:pStyle w:val="afc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подать следующие документы:</w:t>
      </w:r>
    </w:p>
    <w:p w:rsidR="00814500" w:rsidRDefault="00814500" w:rsidP="00814500">
      <w:pPr>
        <w:pStyle w:val="a"/>
        <w:numPr>
          <w:ilvl w:val="0"/>
          <w:numId w:val="5"/>
        </w:numPr>
        <w:spacing w:before="0" w:after="0" w:line="276" w:lineRule="auto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>
        <w:rPr>
          <w:iCs/>
          <w:color w:val="161515"/>
        </w:rPr>
        <w:t xml:space="preserve"> </w:t>
      </w:r>
      <w:r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814500" w:rsidRPr="009B7580" w:rsidRDefault="00814500" w:rsidP="00814500">
      <w:pPr>
        <w:pStyle w:val="a"/>
        <w:numPr>
          <w:ilvl w:val="0"/>
          <w:numId w:val="5"/>
        </w:numPr>
        <w:spacing w:before="0" w:after="0" w:line="276" w:lineRule="auto"/>
        <w:ind w:left="0" w:firstLine="0"/>
      </w:pPr>
      <w:r w:rsidRPr="00032835">
        <w:rPr>
          <w:iCs/>
          <w:color w:val="161515"/>
        </w:rPr>
        <w:t xml:space="preserve">Личное резюме, </w:t>
      </w:r>
      <w:r w:rsidRPr="00643CFF">
        <w:rPr>
          <w:iCs/>
          <w:color w:val="161515"/>
        </w:rPr>
        <w:t>в том числе опыте работы в подобных проектах/заданиях</w:t>
      </w:r>
      <w:r>
        <w:rPr>
          <w:iCs/>
        </w:rPr>
        <w:t>, с указанием контактных данных соискателя.</w:t>
      </w:r>
    </w:p>
    <w:p w:rsidR="00814500" w:rsidRDefault="00814500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7F51" w:rsidRPr="008C7F51" w:rsidRDefault="008C7F51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C7F51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</w:p>
    <w:p w:rsidR="00814500" w:rsidRDefault="00814500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814500" w:rsidRDefault="00814500" w:rsidP="00814500">
      <w:pPr>
        <w:spacing w:before="0" w:after="0" w:line="276" w:lineRule="auto"/>
        <w:rPr>
          <w:iCs/>
        </w:rPr>
      </w:pPr>
    </w:p>
    <w:p w:rsidR="00814500" w:rsidRPr="00643CFF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SimSun" w:hAnsi="Times New Roman" w:cs="Times New Roman"/>
          <w:b/>
          <w:i/>
          <w:iCs/>
          <w:color w:val="4F81BD"/>
        </w:rPr>
      </w:pPr>
      <w:r w:rsidRPr="00643CFF">
        <w:rPr>
          <w:rFonts w:ascii="Times New Roman" w:eastAsia="SimSun" w:hAnsi="Times New Roman" w:cs="Times New Roman"/>
          <w:b/>
          <w:i/>
          <w:iCs/>
          <w:color w:val="4F81BD"/>
        </w:rPr>
        <w:t>УПРАВЛЕНИЕ ПРОЦЕССОМ ВЫПОЛНЕНИЯ ЗАДАНИЯ</w:t>
      </w:r>
    </w:p>
    <w:p w:rsidR="00814500" w:rsidRDefault="00814500" w:rsidP="00814500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данному техническому заданию, будет проводиться в сотрудничестве со старшим специалистом по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:rsidR="00814500" w:rsidRDefault="00814500" w:rsidP="00814500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 xml:space="preserve">КРИТЕРИИ ОЦЕНКИ И ВЫБОР КОНСУЛЬТАНТА </w:t>
      </w:r>
    </w:p>
    <w:p w:rsidR="00814500" w:rsidRDefault="00814500" w:rsidP="00814500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814500" w:rsidRDefault="00814500" w:rsidP="00814500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>
        <w:t>данного</w:t>
      </w:r>
      <w:proofErr w:type="gramEnd"/>
      <w:r>
        <w:t xml:space="preserve"> ТЗ):</w:t>
      </w:r>
    </w:p>
    <w:p w:rsidR="00814500" w:rsidRDefault="00814500" w:rsidP="00814500">
      <w:pPr>
        <w:spacing w:before="0" w:after="0" w:line="276" w:lineRule="auto"/>
      </w:pPr>
      <w:r>
        <w:t>1) Практический опыт работы в соответствующей сфере  – три года- 10 баллов, менее трех лет – 5 баллов.</w:t>
      </w:r>
    </w:p>
    <w:p w:rsidR="00814500" w:rsidRDefault="00814500" w:rsidP="00814500">
      <w:pPr>
        <w:spacing w:before="0" w:after="0" w:line="276" w:lineRule="auto"/>
      </w:pPr>
      <w:r>
        <w:t>2)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 трех отчетов – 5 баллов, 5-7 отчетов – 7 баллов, более 7 отчетов – 10 баллов)</w:t>
      </w:r>
    </w:p>
    <w:p w:rsidR="00814500" w:rsidRDefault="00814500" w:rsidP="00814500">
      <w:pPr>
        <w:spacing w:before="0" w:after="0" w:line="276" w:lineRule="auto"/>
      </w:pPr>
      <w:r>
        <w:t>3)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814500" w:rsidRDefault="00814500" w:rsidP="00814500">
      <w:pPr>
        <w:spacing w:before="0" w:after="0" w:line="276" w:lineRule="auto"/>
      </w:pPr>
      <w:r>
        <w:t xml:space="preserve">4) Свободное владение русским и национальным языком – 10 баллов, знание английского будет преимуществом </w:t>
      </w:r>
      <w:proofErr w:type="gramStart"/>
      <w:r>
        <w:t>–и</w:t>
      </w:r>
      <w:proofErr w:type="gramEnd"/>
      <w:r>
        <w:t xml:space="preserve"> оценивается в 5 баллов.</w:t>
      </w:r>
    </w:p>
    <w:p w:rsidR="00814500" w:rsidRDefault="00814500" w:rsidP="00814500">
      <w:pPr>
        <w:spacing w:before="0" w:after="0" w:line="276" w:lineRule="auto"/>
      </w:pPr>
      <w:r>
        <w:t xml:space="preserve"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 </w:t>
      </w:r>
    </w:p>
    <w:p w:rsidR="00814500" w:rsidRDefault="00814500" w:rsidP="00814500">
      <w:pPr>
        <w:spacing w:before="0" w:after="0" w:line="276" w:lineRule="auto"/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ПРОВЕДЕНИЯ КОНКУРСА И ТРЕБОВАНИЯ К ПОДАЧЕ ДОКУМЕНТОВ</w:t>
      </w:r>
    </w:p>
    <w:p w:rsidR="00814500" w:rsidRDefault="00814500" w:rsidP="00814500">
      <w:pPr>
        <w:spacing w:before="0" w:after="0" w:line="276" w:lineRule="auto"/>
      </w:pPr>
      <w:r>
        <w:t>Документы подаются в соответствии со сроками, указанными в объявлении; документы направляются в электронном виде на адрес электронной почты: trofimov@ecuo.org Контактное лицо: Трофимов Валерий; Тел. (044) 425-25-39.</w:t>
      </w:r>
    </w:p>
    <w:p w:rsidR="00814500" w:rsidRDefault="00814500" w:rsidP="00814500">
      <w:pPr>
        <w:spacing w:before="0" w:after="0" w:line="276" w:lineRule="auto"/>
      </w:pPr>
      <w:r>
        <w:t>Документы, полученные после даты окончания сроков приема, рассмотрению не подлежат.</w:t>
      </w:r>
    </w:p>
    <w:p w:rsidR="00814500" w:rsidRDefault="00814500" w:rsidP="00814500">
      <w:pPr>
        <w:spacing w:before="0" w:after="0" w:line="276" w:lineRule="auto"/>
      </w:pPr>
      <w:r>
        <w:lastRenderedPageBreak/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комиссией.</w:t>
      </w:r>
    </w:p>
    <w:p w:rsidR="00814500" w:rsidRDefault="00814500" w:rsidP="00814500">
      <w:pPr>
        <w:spacing w:before="0" w:after="0" w:line="276" w:lineRule="auto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814500" w:rsidRDefault="00814500" w:rsidP="00814500">
      <w:pPr>
        <w:spacing w:before="0" w:after="0" w:line="276" w:lineRule="auto"/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ОПЛАТЫ И СРОКИ ЗАКЛЮЧЕНИЯ ДОГОВОРА</w:t>
      </w:r>
    </w:p>
    <w:p w:rsidR="00814500" w:rsidRDefault="00814500" w:rsidP="00814500">
      <w:pPr>
        <w:spacing w:before="0" w:after="0" w:line="276" w:lineRule="auto"/>
      </w:pPr>
      <w:r>
        <w:t xml:space="preserve">Оплата осуществляется согласно заключенному контракту после выполнения полного объема работ и получению продуктов, прописанных в разделе № 3 данного ТЗ и их принятия ответственным лицом от ВЦО ЛЖВ. </w:t>
      </w:r>
    </w:p>
    <w:p w:rsidR="00814500" w:rsidRDefault="00814500" w:rsidP="00814500">
      <w:pPr>
        <w:spacing w:before="0" w:after="0" w:line="276" w:lineRule="auto"/>
      </w:pPr>
      <w:r w:rsidRPr="008C7F51">
        <w:t xml:space="preserve">Размер оплаты: </w:t>
      </w:r>
      <w:r w:rsidR="008C7F51" w:rsidRPr="008C7F51">
        <w:t xml:space="preserve">донором в бюджете предусмотрено на данную деятельность </w:t>
      </w:r>
      <w:r w:rsidRPr="008C7F51">
        <w:t xml:space="preserve">10 рабочих дней </w:t>
      </w:r>
      <w:r>
        <w:t>(из расчета 8 рабочих часов в день) для каждого консул</w:t>
      </w:r>
      <w:r w:rsidR="00AF4BD3">
        <w:t>ьтанта с фиксированной оплатой 8</w:t>
      </w:r>
      <w:r>
        <w:t xml:space="preserve">0 евро (гросс) за один день работы. </w:t>
      </w:r>
    </w:p>
    <w:p w:rsidR="00814500" w:rsidRDefault="00814500" w:rsidP="00814500">
      <w:pPr>
        <w:spacing w:before="0" w:after="0" w:line="276" w:lineRule="auto"/>
      </w:pPr>
      <w:r>
        <w:t>Общая сумма оплаты работ данного технического задания составит: 1 эксперт*10</w:t>
      </w:r>
      <w:r w:rsidR="00AF4BD3">
        <w:t xml:space="preserve"> рабочих дней*80 ЕВРО = 8</w:t>
      </w:r>
      <w:r>
        <w:t>00 ЕВРО (гросс).</w:t>
      </w:r>
    </w:p>
    <w:p w:rsidR="00814500" w:rsidRDefault="00814500" w:rsidP="00814500">
      <w:pPr>
        <w:spacing w:before="0" w:after="0" w:line="276" w:lineRule="auto"/>
      </w:pPr>
      <w:r>
        <w:t xml:space="preserve">Обращаем ваше внимание, что выплата </w:t>
      </w:r>
      <w:proofErr w:type="gramStart"/>
      <w:r>
        <w:t>налогов, предусмотренных законодательством вашей страны является</w:t>
      </w:r>
      <w:proofErr w:type="gramEnd"/>
      <w:r>
        <w:t xml:space="preserve"> индивидуальной ответственностью консультанта.</w:t>
      </w:r>
    </w:p>
    <w:p w:rsidR="00814500" w:rsidRDefault="00814500" w:rsidP="00814500">
      <w:pPr>
        <w:spacing w:before="0" w:after="0" w:line="276" w:lineRule="auto"/>
      </w:pPr>
      <w: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>
        <w:t>с даты информирования</w:t>
      </w:r>
      <w:proofErr w:type="gramEnd"/>
      <w:r>
        <w:t xml:space="preserve"> о победителе конкурса.</w:t>
      </w:r>
    </w:p>
    <w:p w:rsidR="00814500" w:rsidRDefault="00814500" w:rsidP="00814500">
      <w:pPr>
        <w:spacing w:before="0" w:after="0" w:line="276" w:lineRule="auto"/>
      </w:pPr>
      <w:r>
        <w:t xml:space="preserve">Если победитель конкурса </w:t>
      </w:r>
      <w:proofErr w:type="gramStart"/>
      <w:r>
        <w:t>отказывается подписать договор конкурсная комиссия имеет</w:t>
      </w:r>
      <w:proofErr w:type="gramEnd"/>
      <w:r>
        <w:t xml:space="preserve"> право выбрать победителем следующего по рейтингу участника конкурса или отменить конкурс.</w:t>
      </w:r>
    </w:p>
    <w:p w:rsidR="00814500" w:rsidRPr="00D53ADD" w:rsidRDefault="00814500" w:rsidP="00814500">
      <w:pPr>
        <w:spacing w:before="0" w:after="0" w:line="276" w:lineRule="auto"/>
        <w:rPr>
          <w:iCs/>
        </w:rPr>
      </w:pPr>
    </w:p>
    <w:p w:rsidR="00814500" w:rsidRDefault="00814500" w:rsidP="00814500">
      <w:pPr>
        <w:spacing w:before="0" w:after="0"/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814500" w:rsidRPr="005A570D" w:rsidRDefault="00814500" w:rsidP="00814500">
      <w:pPr>
        <w:tabs>
          <w:tab w:val="left" w:pos="426"/>
        </w:tabs>
        <w:spacing w:before="0" w:after="0"/>
        <w:rPr>
          <w:iCs/>
          <w:color w:val="161515"/>
        </w:rPr>
      </w:pPr>
    </w:p>
    <w:p w:rsidR="00814500" w:rsidRPr="005B4BEC" w:rsidRDefault="00814500" w:rsidP="00814500">
      <w:pPr>
        <w:tabs>
          <w:tab w:val="left" w:pos="3261"/>
        </w:tabs>
        <w:spacing w:before="0" w:after="0"/>
        <w:rPr>
          <w:iCs/>
          <w:color w:val="161515"/>
        </w:rPr>
      </w:pPr>
      <w:r w:rsidRPr="005B4BEC">
        <w:rPr>
          <w:iCs/>
          <w:color w:val="161515"/>
        </w:rPr>
        <w:t>___.___.201__</w:t>
      </w:r>
      <w:r w:rsidRPr="005B4BEC">
        <w:rPr>
          <w:iCs/>
          <w:color w:val="161515"/>
        </w:rPr>
        <w:tab/>
        <w:t>____________________                ____________________</w:t>
      </w:r>
    </w:p>
    <w:p w:rsidR="00814500" w:rsidRDefault="00814500" w:rsidP="00814500">
      <w:pPr>
        <w:tabs>
          <w:tab w:val="left" w:pos="3828"/>
          <w:tab w:val="left" w:pos="7371"/>
        </w:tabs>
        <w:spacing w:before="0" w:after="0"/>
        <w:ind w:left="284"/>
      </w:pPr>
      <w:r w:rsidRPr="005A570D">
        <w:tab/>
        <w:t>(подпись)</w:t>
      </w:r>
      <w:r w:rsidRPr="005A570D">
        <w:tab/>
        <w:t>(И.Ф.)</w:t>
      </w:r>
    </w:p>
    <w:p w:rsidR="00B50A2D" w:rsidRPr="005A570D" w:rsidRDefault="00B50A2D" w:rsidP="00814500">
      <w:pPr>
        <w:pStyle w:val="5"/>
        <w:tabs>
          <w:tab w:val="left" w:pos="284"/>
        </w:tabs>
        <w:spacing w:before="120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E9" w:rsidRDefault="007E78E9">
      <w:r>
        <w:separator/>
      </w:r>
    </w:p>
  </w:endnote>
  <w:endnote w:type="continuationSeparator" w:id="0">
    <w:p w:rsidR="007E78E9" w:rsidRDefault="007E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E9" w:rsidRDefault="007E78E9">
      <w:r>
        <w:separator/>
      </w:r>
    </w:p>
  </w:footnote>
  <w:footnote w:type="continuationSeparator" w:id="0">
    <w:p w:rsidR="007E78E9" w:rsidRDefault="007E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934AB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960"/>
    <w:multiLevelType w:val="hybridMultilevel"/>
    <w:tmpl w:val="AB266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21E2D"/>
    <w:multiLevelType w:val="hybridMultilevel"/>
    <w:tmpl w:val="D72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CAE"/>
    <w:multiLevelType w:val="hybridMultilevel"/>
    <w:tmpl w:val="A1DACB26"/>
    <w:lvl w:ilvl="0" w:tplc="CC961540">
      <w:start w:val="1"/>
      <w:numFmt w:val="bullet"/>
      <w:lvlText w:val="−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2581E3D"/>
    <w:multiLevelType w:val="hybridMultilevel"/>
    <w:tmpl w:val="887A5A96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6F1E"/>
    <w:multiLevelType w:val="hybridMultilevel"/>
    <w:tmpl w:val="C93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650C"/>
    <w:multiLevelType w:val="hybridMultilevel"/>
    <w:tmpl w:val="72B6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F0A0595"/>
    <w:multiLevelType w:val="hybridMultilevel"/>
    <w:tmpl w:val="BAFE2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86AB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44F0"/>
    <w:multiLevelType w:val="hybridMultilevel"/>
    <w:tmpl w:val="C9DC95C0"/>
    <w:lvl w:ilvl="0" w:tplc="CC961540">
      <w:start w:val="1"/>
      <w:numFmt w:val="bullet"/>
      <w:lvlText w:val="−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22713"/>
    <w:multiLevelType w:val="hybridMultilevel"/>
    <w:tmpl w:val="56B61A3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22F"/>
    <w:multiLevelType w:val="hybridMultilevel"/>
    <w:tmpl w:val="60A06C32"/>
    <w:lvl w:ilvl="0" w:tplc="597C53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17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4D5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921"/>
    <w:rsid w:val="00162ABA"/>
    <w:rsid w:val="00162FAA"/>
    <w:rsid w:val="001640BE"/>
    <w:rsid w:val="0016562B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96C06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7F1B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024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40D9"/>
    <w:rsid w:val="003445C0"/>
    <w:rsid w:val="0034534C"/>
    <w:rsid w:val="00347544"/>
    <w:rsid w:val="00350807"/>
    <w:rsid w:val="0035156B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2F4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7D8D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DD9"/>
    <w:rsid w:val="004D43A5"/>
    <w:rsid w:val="004D455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3A1F"/>
    <w:rsid w:val="00544614"/>
    <w:rsid w:val="00545E06"/>
    <w:rsid w:val="00546549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5776"/>
    <w:rsid w:val="00575FF5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0D31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13DE"/>
    <w:rsid w:val="00651B68"/>
    <w:rsid w:val="00651EF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1D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5680"/>
    <w:rsid w:val="006E60A0"/>
    <w:rsid w:val="006F1ABA"/>
    <w:rsid w:val="006F26EF"/>
    <w:rsid w:val="006F3F77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8E9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4500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78D"/>
    <w:rsid w:val="00847A1F"/>
    <w:rsid w:val="00847CEB"/>
    <w:rsid w:val="00851A60"/>
    <w:rsid w:val="00852034"/>
    <w:rsid w:val="00855959"/>
    <w:rsid w:val="00856C67"/>
    <w:rsid w:val="00861623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C7F51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34AB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2636"/>
    <w:rsid w:val="00953F2A"/>
    <w:rsid w:val="0095553C"/>
    <w:rsid w:val="00955C31"/>
    <w:rsid w:val="00960454"/>
    <w:rsid w:val="00963F7B"/>
    <w:rsid w:val="009662EE"/>
    <w:rsid w:val="0096692B"/>
    <w:rsid w:val="00966B41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1607"/>
    <w:rsid w:val="009A7C26"/>
    <w:rsid w:val="009B0267"/>
    <w:rsid w:val="009B2E42"/>
    <w:rsid w:val="009B3608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312F"/>
    <w:rsid w:val="009D3B5B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0E97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4BD3"/>
    <w:rsid w:val="00AF66D5"/>
    <w:rsid w:val="00AF689B"/>
    <w:rsid w:val="00B0051B"/>
    <w:rsid w:val="00B014C1"/>
    <w:rsid w:val="00B01C35"/>
    <w:rsid w:val="00B034BA"/>
    <w:rsid w:val="00B03A49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2033"/>
    <w:rsid w:val="00B3369E"/>
    <w:rsid w:val="00B33A0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B2A"/>
    <w:rsid w:val="00C37C94"/>
    <w:rsid w:val="00C40ABE"/>
    <w:rsid w:val="00C412F1"/>
    <w:rsid w:val="00C4428A"/>
    <w:rsid w:val="00C455F2"/>
    <w:rsid w:val="00C45F69"/>
    <w:rsid w:val="00C46F2C"/>
    <w:rsid w:val="00C50875"/>
    <w:rsid w:val="00C51667"/>
    <w:rsid w:val="00C51951"/>
    <w:rsid w:val="00C51BED"/>
    <w:rsid w:val="00C53060"/>
    <w:rsid w:val="00C530AD"/>
    <w:rsid w:val="00C53AEA"/>
    <w:rsid w:val="00C53E74"/>
    <w:rsid w:val="00C601B3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362D"/>
    <w:rsid w:val="00C863EF"/>
    <w:rsid w:val="00C872EE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C007B"/>
    <w:rsid w:val="00CC0359"/>
    <w:rsid w:val="00CC0C27"/>
    <w:rsid w:val="00CC1260"/>
    <w:rsid w:val="00CC3CCD"/>
    <w:rsid w:val="00CC5F9A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19E7"/>
    <w:rsid w:val="00CE21E4"/>
    <w:rsid w:val="00CE2BF6"/>
    <w:rsid w:val="00CE2CC3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690F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53FF"/>
    <w:rsid w:val="00D57139"/>
    <w:rsid w:val="00D62697"/>
    <w:rsid w:val="00D637E3"/>
    <w:rsid w:val="00D650E0"/>
    <w:rsid w:val="00D70E93"/>
    <w:rsid w:val="00D7107A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3B4"/>
    <w:rsid w:val="00DB4D43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621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700A"/>
    <w:rsid w:val="00E50A75"/>
    <w:rsid w:val="00E51667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74BA0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2EDF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739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8F35-89ED-4EAA-A2FD-648FFB1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3</cp:revision>
  <cp:lastPrinted>2017-08-18T06:49:00Z</cp:lastPrinted>
  <dcterms:created xsi:type="dcterms:W3CDTF">2017-09-11T13:11:00Z</dcterms:created>
  <dcterms:modified xsi:type="dcterms:W3CDTF">2017-09-11T13:35:00Z</dcterms:modified>
</cp:coreProperties>
</file>