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B00" w:rsidRPr="006E7B00" w:rsidRDefault="006E7B00" w:rsidP="006E7B00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 w:rsidRPr="006E7B00">
        <w:rPr>
          <w:rFonts w:ascii="Times New Roman" w:hAnsi="Times New Roman"/>
          <w:b/>
          <w:sz w:val="24"/>
          <w:szCs w:val="24"/>
        </w:rPr>
        <w:t>МЕЖДУНАРОДНАЯ БЛАГОТВОРИТЕЛЬНАЯ ОРГАНИЗАЦИЯ</w:t>
      </w:r>
    </w:p>
    <w:p w:rsidR="006E7B00" w:rsidRPr="006E7B00" w:rsidRDefault="006E7B00" w:rsidP="006E7B00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 w:rsidRPr="006E7B00">
        <w:rPr>
          <w:rFonts w:ascii="Times New Roman" w:hAnsi="Times New Roman"/>
          <w:b/>
          <w:sz w:val="24"/>
          <w:szCs w:val="24"/>
        </w:rPr>
        <w:t>«ВОСТОЧНОЕВРОПЕЙСКОЕ И ЦЕНТРАЛЬНОАЗИАТСКОЕ ОБЪЕДИНЕНИЕ</w:t>
      </w:r>
    </w:p>
    <w:p w:rsidR="006E7B00" w:rsidRPr="006E7B00" w:rsidRDefault="006E7B00" w:rsidP="006E7B00">
      <w:pPr>
        <w:pStyle w:val="1"/>
        <w:pBdr>
          <w:bottom w:val="single" w:sz="12" w:space="1" w:color="auto"/>
        </w:pBdr>
        <w:jc w:val="center"/>
        <w:rPr>
          <w:rFonts w:ascii="Times New Roman" w:hAnsi="Times New Roman"/>
          <w:b/>
          <w:sz w:val="24"/>
          <w:szCs w:val="24"/>
        </w:rPr>
      </w:pPr>
      <w:r w:rsidRPr="006E7B00">
        <w:rPr>
          <w:rFonts w:ascii="Times New Roman" w:hAnsi="Times New Roman"/>
          <w:b/>
          <w:sz w:val="24"/>
          <w:szCs w:val="24"/>
        </w:rPr>
        <w:t>ЛЮДЕЙ, ЖИВУЩИХ С ВИЧ»</w:t>
      </w:r>
    </w:p>
    <w:p w:rsidR="006E7B00" w:rsidRPr="006E7B00" w:rsidRDefault="006E7B00" w:rsidP="006E7B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E7B00" w:rsidRPr="006E7B00" w:rsidRDefault="006E7B00" w:rsidP="006E7B00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  <w:lang w:val="ru-RU"/>
        </w:rPr>
      </w:pPr>
    </w:p>
    <w:p w:rsidR="006E7B00" w:rsidRPr="006E7B00" w:rsidRDefault="006E7B00" w:rsidP="006E7B00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  <w:lang w:val="ru-RU"/>
        </w:rPr>
      </w:pPr>
    </w:p>
    <w:p w:rsidR="006E7B00" w:rsidRPr="006E7B00" w:rsidRDefault="006E7B00" w:rsidP="006E7B00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  <w:lang w:val="ru-RU"/>
        </w:rPr>
      </w:pPr>
    </w:p>
    <w:p w:rsidR="006E7B00" w:rsidRPr="006E7B00" w:rsidRDefault="006E7B00" w:rsidP="006E7B00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  <w:lang w:val="ru-RU"/>
        </w:rPr>
      </w:pPr>
      <w:r w:rsidRPr="006E7B00">
        <w:rPr>
          <w:rFonts w:ascii="Times New Roman" w:hAnsi="Times New Roman" w:cs="Times New Roman"/>
          <w:b/>
          <w:caps/>
          <w:sz w:val="24"/>
          <w:szCs w:val="24"/>
          <w:lang w:val="ru-RU"/>
        </w:rPr>
        <w:t>Техническое задание</w:t>
      </w:r>
    </w:p>
    <w:p w:rsidR="00B41DAF" w:rsidRPr="00FA3A8C" w:rsidRDefault="006E7B00" w:rsidP="00B41D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</w:pPr>
      <w:r w:rsidRPr="006E7B00"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на закупку </w:t>
      </w:r>
    </w:p>
    <w:p w:rsidR="00B41DAF" w:rsidRPr="00C01EBF" w:rsidRDefault="00B41DAF" w:rsidP="00B41D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93CEB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электронной и бытовой техники</w:t>
      </w:r>
    </w:p>
    <w:p w:rsidR="006E7B00" w:rsidRPr="006E7B00" w:rsidRDefault="006E7B00" w:rsidP="006E7B00">
      <w:pPr>
        <w:pStyle w:val="5"/>
        <w:keepNext/>
        <w:keepLines/>
        <w:numPr>
          <w:ilvl w:val="0"/>
          <w:numId w:val="2"/>
        </w:numPr>
        <w:tabs>
          <w:tab w:val="left" w:pos="284"/>
        </w:tabs>
        <w:spacing w:before="200" w:after="120"/>
        <w:ind w:left="0" w:firstLine="0"/>
        <w:jc w:val="both"/>
        <w:rPr>
          <w:rFonts w:ascii="Times New Roman" w:eastAsia="Cambria" w:hAnsi="Times New Roman"/>
          <w:caps/>
          <w:color w:val="4F81BD"/>
          <w:sz w:val="24"/>
          <w:szCs w:val="24"/>
          <w:lang w:val="ru-RU"/>
        </w:rPr>
      </w:pPr>
      <w:r w:rsidRPr="006E7B00">
        <w:rPr>
          <w:rFonts w:ascii="Times New Roman" w:eastAsia="Cambria" w:hAnsi="Times New Roman"/>
          <w:caps/>
          <w:color w:val="4F81BD"/>
          <w:sz w:val="24"/>
          <w:szCs w:val="24"/>
          <w:lang w:val="ru-RU"/>
        </w:rPr>
        <w:t>общие положения</w:t>
      </w:r>
    </w:p>
    <w:p w:rsidR="006E7B00" w:rsidRPr="006E7B00" w:rsidRDefault="006E7B00" w:rsidP="006E7B00">
      <w:pPr>
        <w:pStyle w:val="a5"/>
        <w:numPr>
          <w:ilvl w:val="1"/>
          <w:numId w:val="2"/>
        </w:numPr>
        <w:tabs>
          <w:tab w:val="left" w:pos="426"/>
        </w:tabs>
        <w:spacing w:before="60" w:after="60"/>
        <w:ind w:left="0" w:firstLine="0"/>
        <w:contextualSpacing w:val="0"/>
        <w:jc w:val="both"/>
        <w:rPr>
          <w:iCs/>
          <w:color w:val="161515"/>
        </w:rPr>
      </w:pPr>
      <w:r w:rsidRPr="006E7B00">
        <w:rPr>
          <w:iCs/>
          <w:color w:val="161515"/>
        </w:rPr>
        <w:t>Данное техническое задание является неотъемлемой составной частью тендерной документации на закупку</w:t>
      </w:r>
      <w:r w:rsidR="00B41DAF" w:rsidRPr="00793CEB">
        <w:rPr>
          <w:iCs/>
          <w:color w:val="161515"/>
        </w:rPr>
        <w:t xml:space="preserve"> </w:t>
      </w:r>
      <w:r w:rsidR="00B41DAF">
        <w:rPr>
          <w:iCs/>
          <w:color w:val="161515"/>
        </w:rPr>
        <w:t>следующей продукции:</w:t>
      </w:r>
      <w:r w:rsidRPr="006E7B00">
        <w:rPr>
          <w:iCs/>
          <w:color w:val="161515"/>
        </w:rPr>
        <w:t xml:space="preserve"> </w:t>
      </w:r>
      <w:r w:rsidR="00A6657C" w:rsidRPr="000E1158">
        <w:rPr>
          <w:iCs/>
          <w:color w:val="161515"/>
          <w:u w:val="single"/>
        </w:rPr>
        <w:t>Холодильник;</w:t>
      </w:r>
      <w:r w:rsidR="00A6657C" w:rsidRPr="00D65660">
        <w:rPr>
          <w:iCs/>
          <w:color w:val="161515"/>
          <w:u w:val="single"/>
        </w:rPr>
        <w:t xml:space="preserve"> </w:t>
      </w:r>
      <w:r w:rsidR="00A6657C" w:rsidRPr="000E1158">
        <w:rPr>
          <w:iCs/>
          <w:color w:val="161515"/>
          <w:u w:val="single"/>
        </w:rPr>
        <w:t>Микроволновая печь;</w:t>
      </w:r>
      <w:r w:rsidR="00A6657C" w:rsidRPr="00D65660">
        <w:rPr>
          <w:iCs/>
          <w:color w:val="161515"/>
          <w:u w:val="single"/>
        </w:rPr>
        <w:t xml:space="preserve"> </w:t>
      </w:r>
      <w:r w:rsidR="00A6657C" w:rsidRPr="000E1158">
        <w:rPr>
          <w:iCs/>
          <w:color w:val="161515"/>
          <w:u w:val="single"/>
        </w:rPr>
        <w:t>Электрочайник</w:t>
      </w:r>
      <w:r w:rsidR="00A6657C">
        <w:rPr>
          <w:iCs/>
          <w:color w:val="161515"/>
          <w:u w:val="single"/>
        </w:rPr>
        <w:t>;</w:t>
      </w:r>
      <w:r w:rsidR="00A6657C" w:rsidRPr="00D65660">
        <w:rPr>
          <w:iCs/>
          <w:color w:val="161515"/>
          <w:u w:val="single"/>
        </w:rPr>
        <w:t xml:space="preserve"> Лампа настольная, офисная; Микрофон для аудио/видео конференций</w:t>
      </w:r>
      <w:r w:rsidR="00B41DAF" w:rsidRPr="00FA3A8C">
        <w:rPr>
          <w:iCs/>
          <w:color w:val="161515"/>
          <w:u w:val="single"/>
        </w:rPr>
        <w:t>.</w:t>
      </w:r>
    </w:p>
    <w:p w:rsidR="006E7B00" w:rsidRPr="006E7B00" w:rsidRDefault="006E7B00" w:rsidP="006E7B00">
      <w:pPr>
        <w:pStyle w:val="a5"/>
        <w:numPr>
          <w:ilvl w:val="1"/>
          <w:numId w:val="2"/>
        </w:numPr>
        <w:tabs>
          <w:tab w:val="left" w:pos="426"/>
        </w:tabs>
        <w:spacing w:before="60" w:after="60"/>
        <w:ind w:left="0" w:firstLine="0"/>
        <w:contextualSpacing w:val="0"/>
        <w:jc w:val="both"/>
        <w:rPr>
          <w:rStyle w:val="translation-chunk"/>
          <w:iCs/>
          <w:color w:val="161515"/>
        </w:rPr>
      </w:pPr>
      <w:r w:rsidRPr="006E7B00">
        <w:rPr>
          <w:rStyle w:val="translation-chunk"/>
        </w:rPr>
        <w:t>Общие сведения о заказчике закупки</w:t>
      </w:r>
    </w:p>
    <w:p w:rsidR="006E7B00" w:rsidRPr="006E7B00" w:rsidRDefault="006E7B00" w:rsidP="006E7B00">
      <w:pPr>
        <w:tabs>
          <w:tab w:val="left" w:pos="426"/>
        </w:tabs>
        <w:jc w:val="both"/>
        <w:rPr>
          <w:rFonts w:ascii="Times New Roman" w:hAnsi="Times New Roman" w:cs="Times New Roman"/>
          <w:iCs/>
          <w:color w:val="161515"/>
          <w:sz w:val="24"/>
          <w:szCs w:val="24"/>
          <w:lang w:val="ru-RU"/>
        </w:rPr>
      </w:pPr>
      <w:r w:rsidRPr="006E7B00">
        <w:rPr>
          <w:rFonts w:ascii="Times New Roman" w:hAnsi="Times New Roman" w:cs="Times New Roman"/>
          <w:iCs/>
          <w:color w:val="161515"/>
          <w:sz w:val="24"/>
          <w:szCs w:val="24"/>
          <w:lang w:val="ru-RU"/>
        </w:rPr>
        <w:t xml:space="preserve">Международная благотворительная организация «Восточноевропейское и </w:t>
      </w:r>
      <w:proofErr w:type="spellStart"/>
      <w:r w:rsidRPr="006E7B00">
        <w:rPr>
          <w:rFonts w:ascii="Times New Roman" w:hAnsi="Times New Roman" w:cs="Times New Roman"/>
          <w:iCs/>
          <w:color w:val="161515"/>
          <w:sz w:val="24"/>
          <w:szCs w:val="24"/>
          <w:lang w:val="ru-RU"/>
        </w:rPr>
        <w:t>Центральноазиатское</w:t>
      </w:r>
      <w:proofErr w:type="spellEnd"/>
      <w:r w:rsidRPr="006E7B00">
        <w:rPr>
          <w:rFonts w:ascii="Times New Roman" w:hAnsi="Times New Roman" w:cs="Times New Roman"/>
          <w:iCs/>
          <w:color w:val="161515"/>
          <w:sz w:val="24"/>
          <w:szCs w:val="24"/>
          <w:lang w:val="ru-RU"/>
        </w:rPr>
        <w:t xml:space="preserve"> объединение людей, живущих с ВИЧ» (далее - Организация) образована в 2007 году с целью снижения уровня заболеваемости и смертности от ВИЧ-инфекции/СПИДа, содействия в предоставлении качественных и доступных услуг по профилактике и диагностике ВИЧ-инфекции, лечению, медицинской помощи, уходу и поддержке людей, живущих с ВИЧ, прежде всего представителям ключевых групп населения.</w:t>
      </w:r>
    </w:p>
    <w:p w:rsidR="006E7B00" w:rsidRPr="006E7B00" w:rsidRDefault="006E7B00" w:rsidP="006E7B00">
      <w:pPr>
        <w:tabs>
          <w:tab w:val="left" w:pos="426"/>
        </w:tabs>
        <w:rPr>
          <w:rFonts w:ascii="Times New Roman" w:hAnsi="Times New Roman" w:cs="Times New Roman"/>
          <w:iCs/>
          <w:color w:val="161515"/>
          <w:sz w:val="24"/>
          <w:szCs w:val="24"/>
          <w:lang w:val="ru-RU"/>
        </w:rPr>
      </w:pPr>
      <w:r w:rsidRPr="006E7B00">
        <w:rPr>
          <w:rFonts w:ascii="Times New Roman" w:hAnsi="Times New Roman" w:cs="Times New Roman"/>
          <w:iCs/>
          <w:color w:val="161515"/>
          <w:sz w:val="24"/>
          <w:szCs w:val="24"/>
          <w:lang w:val="ru-RU"/>
        </w:rPr>
        <w:t>Идентификационный код юридического лица 35428095</w:t>
      </w:r>
    </w:p>
    <w:p w:rsidR="006E7B00" w:rsidRPr="006E7B00" w:rsidRDefault="006E7B00" w:rsidP="006E7B00">
      <w:pPr>
        <w:tabs>
          <w:tab w:val="left" w:pos="426"/>
        </w:tabs>
        <w:rPr>
          <w:rFonts w:ascii="Times New Roman" w:hAnsi="Times New Roman" w:cs="Times New Roman"/>
          <w:iCs/>
          <w:color w:val="161515"/>
          <w:sz w:val="24"/>
          <w:szCs w:val="24"/>
          <w:lang w:val="ru-RU"/>
        </w:rPr>
      </w:pPr>
      <w:r w:rsidRPr="006E7B00">
        <w:rPr>
          <w:rFonts w:ascii="Times New Roman" w:hAnsi="Times New Roman" w:cs="Times New Roman"/>
          <w:iCs/>
          <w:color w:val="161515"/>
          <w:sz w:val="24"/>
          <w:szCs w:val="24"/>
          <w:lang w:val="ru-RU"/>
        </w:rPr>
        <w:t>Юридический адрес: б-р Дружбы Народов, 10, м. Киев, 01103</w:t>
      </w:r>
    </w:p>
    <w:p w:rsidR="006E7B00" w:rsidRPr="006E7B00" w:rsidRDefault="006E7B00" w:rsidP="006E7B00">
      <w:pPr>
        <w:pStyle w:val="a5"/>
        <w:numPr>
          <w:ilvl w:val="1"/>
          <w:numId w:val="2"/>
        </w:numPr>
        <w:tabs>
          <w:tab w:val="left" w:pos="426"/>
        </w:tabs>
        <w:spacing w:before="60" w:after="60"/>
        <w:ind w:left="0" w:firstLine="0"/>
        <w:contextualSpacing w:val="0"/>
        <w:jc w:val="both"/>
        <w:rPr>
          <w:iCs/>
          <w:color w:val="161515"/>
        </w:rPr>
      </w:pPr>
      <w:r w:rsidRPr="006E7B00">
        <w:rPr>
          <w:iCs/>
          <w:color w:val="161515"/>
        </w:rPr>
        <w:t>Цель закупки</w:t>
      </w:r>
    </w:p>
    <w:p w:rsidR="006E7B00" w:rsidRPr="006E7B00" w:rsidRDefault="006E7B00" w:rsidP="006E7B00">
      <w:pPr>
        <w:tabs>
          <w:tab w:val="left" w:pos="426"/>
        </w:tabs>
        <w:jc w:val="both"/>
        <w:rPr>
          <w:rFonts w:ascii="Times New Roman" w:hAnsi="Times New Roman" w:cs="Times New Roman"/>
          <w:iCs/>
          <w:color w:val="161515"/>
          <w:sz w:val="24"/>
          <w:szCs w:val="24"/>
          <w:lang w:val="ru-RU"/>
        </w:rPr>
      </w:pPr>
      <w:commentRangeStart w:id="0"/>
      <w:r w:rsidRPr="006E7B00">
        <w:rPr>
          <w:rFonts w:ascii="Times New Roman" w:hAnsi="Times New Roman" w:cs="Times New Roman"/>
          <w:iCs/>
          <w:color w:val="161515"/>
          <w:sz w:val="24"/>
          <w:szCs w:val="24"/>
          <w:lang w:val="ru-RU"/>
        </w:rPr>
        <w:t>Реализация программы «Партнерство ради равного доступа к услугам в связи с ВИЧ-инфекцией в регионе Восточной Европы и Центральной Азии» в рамках выполнения Договора о предоставлении гранта № 869 (название гранта QMZ-H-ECUO) от 03.11.2015 с Глобальным Фондом для борьбы со СПИДом, туберкулезом и малярией.</w:t>
      </w:r>
    </w:p>
    <w:p w:rsidR="006E7B00" w:rsidRPr="006E7B00" w:rsidRDefault="006E7B00" w:rsidP="006E7B00">
      <w:pPr>
        <w:tabs>
          <w:tab w:val="left" w:pos="426"/>
        </w:tabs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6E7B00">
        <w:rPr>
          <w:rFonts w:ascii="Times New Roman" w:hAnsi="Times New Roman" w:cs="Times New Roman"/>
          <w:i/>
          <w:sz w:val="24"/>
          <w:szCs w:val="24"/>
          <w:lang w:val="ru-RU"/>
        </w:rPr>
        <w:t>(или указывается другая цель)</w:t>
      </w:r>
      <w:commentRangeEnd w:id="0"/>
      <w:r w:rsidR="00A6657C">
        <w:rPr>
          <w:rStyle w:val="aa"/>
        </w:rPr>
        <w:commentReference w:id="0"/>
      </w:r>
    </w:p>
    <w:p w:rsidR="006E7B00" w:rsidRPr="006E7B00" w:rsidRDefault="006E7B00" w:rsidP="006E7B00">
      <w:pPr>
        <w:pStyle w:val="a5"/>
        <w:numPr>
          <w:ilvl w:val="1"/>
          <w:numId w:val="2"/>
        </w:numPr>
        <w:tabs>
          <w:tab w:val="left" w:pos="426"/>
        </w:tabs>
        <w:spacing w:before="60" w:after="60"/>
        <w:ind w:left="0" w:firstLine="0"/>
        <w:contextualSpacing w:val="0"/>
        <w:jc w:val="both"/>
        <w:rPr>
          <w:iCs/>
          <w:color w:val="161515"/>
        </w:rPr>
      </w:pPr>
      <w:r w:rsidRPr="006E7B00">
        <w:rPr>
          <w:iCs/>
          <w:color w:val="161515"/>
        </w:rPr>
        <w:t>Предмет закупки</w:t>
      </w:r>
    </w:p>
    <w:p w:rsidR="006E7B00" w:rsidRPr="006E7B00" w:rsidRDefault="006E7B00" w:rsidP="006E7B00">
      <w:pPr>
        <w:tabs>
          <w:tab w:val="left" w:pos="426"/>
        </w:tabs>
        <w:rPr>
          <w:rFonts w:ascii="Times New Roman" w:hAnsi="Times New Roman" w:cs="Times New Roman"/>
          <w:iCs/>
          <w:color w:val="161515"/>
          <w:sz w:val="24"/>
          <w:szCs w:val="24"/>
          <w:lang w:val="ru-RU"/>
        </w:rPr>
      </w:pPr>
      <w:r w:rsidRPr="006E7B00">
        <w:rPr>
          <w:rFonts w:ascii="Times New Roman" w:hAnsi="Times New Roman" w:cs="Times New Roman"/>
          <w:iCs/>
          <w:color w:val="161515"/>
          <w:sz w:val="24"/>
          <w:szCs w:val="24"/>
          <w:lang w:val="ru-RU"/>
        </w:rPr>
        <w:t xml:space="preserve">Предмет закупки – </w:t>
      </w:r>
      <w:r w:rsidR="00A6657C" w:rsidRPr="00A6657C">
        <w:rPr>
          <w:rFonts w:ascii="Times New Roman" w:hAnsi="Times New Roman" w:cs="Times New Roman"/>
          <w:iCs/>
          <w:color w:val="161515"/>
          <w:sz w:val="24"/>
          <w:szCs w:val="24"/>
          <w:u w:val="single"/>
          <w:lang w:val="ru-RU"/>
        </w:rPr>
        <w:t>Холодильник; Микроволновая печь; Электрочайник; Лампа настольная, офисная; Микрофон для аудио/видео конференций</w:t>
      </w:r>
      <w:r w:rsidR="00A6657C" w:rsidRPr="00793CEB">
        <w:rPr>
          <w:rFonts w:ascii="Times New Roman" w:hAnsi="Times New Roman" w:cs="Times New Roman"/>
          <w:iCs/>
          <w:color w:val="161515"/>
          <w:sz w:val="24"/>
          <w:szCs w:val="24"/>
          <w:lang w:val="ru-RU"/>
        </w:rPr>
        <w:t xml:space="preserve"> </w:t>
      </w:r>
      <w:r w:rsidR="00B41DAF" w:rsidRPr="006E7B00">
        <w:rPr>
          <w:rFonts w:ascii="Times New Roman" w:hAnsi="Times New Roman" w:cs="Times New Roman"/>
          <w:iCs/>
          <w:color w:val="161515"/>
          <w:sz w:val="24"/>
          <w:szCs w:val="24"/>
          <w:lang w:val="ru-RU"/>
        </w:rPr>
        <w:t xml:space="preserve">– </w:t>
      </w:r>
      <w:r w:rsidRPr="006E7B00">
        <w:rPr>
          <w:rFonts w:ascii="Times New Roman" w:hAnsi="Times New Roman" w:cs="Times New Roman"/>
          <w:iCs/>
          <w:color w:val="161515"/>
          <w:sz w:val="24"/>
          <w:szCs w:val="24"/>
          <w:lang w:val="ru-RU"/>
        </w:rPr>
        <w:t>в соответствии со спецификацией, указанной в пункте 2 данного технического задания.</w:t>
      </w:r>
      <w:bookmarkStart w:id="1" w:name="_GoBack"/>
      <w:bookmarkEnd w:id="1"/>
    </w:p>
    <w:p w:rsidR="006E7B00" w:rsidRPr="006E7B00" w:rsidRDefault="006E7B00" w:rsidP="006E7B00">
      <w:pPr>
        <w:pStyle w:val="a5"/>
        <w:numPr>
          <w:ilvl w:val="1"/>
          <w:numId w:val="2"/>
        </w:numPr>
        <w:tabs>
          <w:tab w:val="left" w:pos="426"/>
        </w:tabs>
        <w:spacing w:before="60" w:after="60"/>
        <w:ind w:left="0" w:firstLine="0"/>
        <w:contextualSpacing w:val="0"/>
        <w:jc w:val="both"/>
        <w:rPr>
          <w:iCs/>
          <w:color w:val="161515"/>
        </w:rPr>
      </w:pPr>
      <w:r w:rsidRPr="006E7B00">
        <w:rPr>
          <w:iCs/>
          <w:color w:val="161515"/>
        </w:rPr>
        <w:t>Основания закупки и источник финансирования</w:t>
      </w:r>
    </w:p>
    <w:p w:rsidR="00467259" w:rsidRDefault="006E7B00" w:rsidP="006E7B00">
      <w:pPr>
        <w:tabs>
          <w:tab w:val="left" w:pos="426"/>
        </w:tabs>
        <w:rPr>
          <w:rStyle w:val="translation-chunk"/>
          <w:rFonts w:ascii="Times New Roman" w:hAnsi="Times New Roman" w:cs="Times New Roman"/>
          <w:sz w:val="24"/>
          <w:szCs w:val="24"/>
          <w:lang w:val="ru-RU"/>
        </w:rPr>
      </w:pPr>
      <w:commentRangeStart w:id="2"/>
      <w:r w:rsidRPr="006E7B00">
        <w:rPr>
          <w:rStyle w:val="translation-chunk"/>
          <w:rFonts w:ascii="Times New Roman" w:hAnsi="Times New Roman" w:cs="Times New Roman"/>
          <w:sz w:val="24"/>
          <w:szCs w:val="24"/>
          <w:lang w:val="ru-RU"/>
        </w:rPr>
        <w:t>Договор о предоставлении гранта №</w:t>
      </w:r>
      <w:r w:rsidRPr="006E7B00">
        <w:rPr>
          <w:rFonts w:ascii="Times New Roman" w:hAnsi="Times New Roman" w:cs="Times New Roman"/>
          <w:iCs/>
          <w:color w:val="161515"/>
          <w:sz w:val="24"/>
          <w:szCs w:val="24"/>
          <w:lang w:val="ru-RU"/>
        </w:rPr>
        <w:t> </w:t>
      </w:r>
      <w:r w:rsidRPr="006E7B00">
        <w:rPr>
          <w:rStyle w:val="translation-chunk"/>
          <w:rFonts w:ascii="Times New Roman" w:hAnsi="Times New Roman" w:cs="Times New Roman"/>
          <w:sz w:val="24"/>
          <w:szCs w:val="24"/>
          <w:lang w:val="ru-RU"/>
        </w:rPr>
        <w:t>869 (название гранта QMZ-H-ECUO) от 03.11.2015 с Глобальным Фондом для борьбы со СПИДом, туберкулезом и малярией.</w:t>
      </w:r>
      <w:commentRangeEnd w:id="2"/>
      <w:r w:rsidR="00793CEB">
        <w:rPr>
          <w:rStyle w:val="aa"/>
        </w:rPr>
        <w:commentReference w:id="2"/>
      </w:r>
    </w:p>
    <w:p w:rsidR="00467259" w:rsidRDefault="00467259">
      <w:pPr>
        <w:rPr>
          <w:rStyle w:val="translation-chunk"/>
          <w:rFonts w:ascii="Times New Roman" w:hAnsi="Times New Roman" w:cs="Times New Roman"/>
          <w:sz w:val="24"/>
          <w:szCs w:val="24"/>
          <w:lang w:val="ru-RU"/>
        </w:rPr>
      </w:pPr>
      <w:r>
        <w:rPr>
          <w:rStyle w:val="translation-chunk"/>
          <w:rFonts w:ascii="Times New Roman" w:hAnsi="Times New Roman" w:cs="Times New Roman"/>
          <w:sz w:val="24"/>
          <w:szCs w:val="24"/>
          <w:lang w:val="ru-RU"/>
        </w:rPr>
        <w:br w:type="page"/>
      </w:r>
    </w:p>
    <w:p w:rsidR="006E7B00" w:rsidRPr="006E7B00" w:rsidRDefault="006E7B00" w:rsidP="006E7B00">
      <w:pPr>
        <w:pStyle w:val="5"/>
        <w:keepNext/>
        <w:keepLines/>
        <w:numPr>
          <w:ilvl w:val="0"/>
          <w:numId w:val="2"/>
        </w:numPr>
        <w:tabs>
          <w:tab w:val="left" w:pos="284"/>
        </w:tabs>
        <w:spacing w:before="200" w:after="120"/>
        <w:ind w:left="0" w:firstLine="0"/>
        <w:jc w:val="both"/>
        <w:rPr>
          <w:rFonts w:ascii="Times New Roman" w:hAnsi="Times New Roman"/>
          <w:b w:val="0"/>
          <w:sz w:val="20"/>
          <w:szCs w:val="20"/>
          <w:lang w:val="ru-RU"/>
        </w:rPr>
      </w:pPr>
      <w:r w:rsidRPr="006E7B00">
        <w:rPr>
          <w:rFonts w:ascii="Times New Roman" w:eastAsia="Cambria" w:hAnsi="Times New Roman"/>
          <w:caps/>
          <w:color w:val="4F81BD"/>
          <w:sz w:val="24"/>
          <w:szCs w:val="24"/>
          <w:lang w:val="ru-RU"/>
        </w:rPr>
        <w:lastRenderedPageBreak/>
        <w:t xml:space="preserve">специфИкацИя </w:t>
      </w:r>
    </w:p>
    <w:tbl>
      <w:tblPr>
        <w:tblStyle w:val="a4"/>
        <w:tblW w:w="0" w:type="auto"/>
        <w:tblCellMar>
          <w:top w:w="113" w:type="dxa"/>
        </w:tblCellMar>
        <w:tblLook w:val="04A0" w:firstRow="1" w:lastRow="0" w:firstColumn="1" w:lastColumn="0" w:noHBand="0" w:noVBand="1"/>
      </w:tblPr>
      <w:tblGrid>
        <w:gridCol w:w="617"/>
        <w:gridCol w:w="2356"/>
        <w:gridCol w:w="1713"/>
        <w:gridCol w:w="5169"/>
      </w:tblGrid>
      <w:tr w:rsidR="006E7B00" w:rsidRPr="006E7B00" w:rsidTr="00390C47">
        <w:trPr>
          <w:trHeight w:val="764"/>
          <w:tblHeader/>
        </w:trPr>
        <w:tc>
          <w:tcPr>
            <w:tcW w:w="560" w:type="dxa"/>
            <w:vAlign w:val="center"/>
          </w:tcPr>
          <w:p w:rsidR="006E7B00" w:rsidRPr="00496E4F" w:rsidRDefault="006E7B00" w:rsidP="0026741A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496E4F">
              <w:rPr>
                <w:b/>
                <w:sz w:val="28"/>
                <w:szCs w:val="28"/>
                <w:lang w:val="ru-RU"/>
              </w:rPr>
              <w:t>№</w:t>
            </w:r>
          </w:p>
          <w:p w:rsidR="006E7B00" w:rsidRPr="00496E4F" w:rsidRDefault="006E7B00" w:rsidP="0026741A">
            <w:pPr>
              <w:jc w:val="center"/>
              <w:rPr>
                <w:b/>
                <w:sz w:val="28"/>
                <w:szCs w:val="28"/>
                <w:lang w:val="ru-RU"/>
              </w:rPr>
            </w:pPr>
            <w:proofErr w:type="gramStart"/>
            <w:r w:rsidRPr="00496E4F">
              <w:rPr>
                <w:b/>
                <w:sz w:val="28"/>
                <w:szCs w:val="28"/>
                <w:lang w:val="ru-RU"/>
              </w:rPr>
              <w:t>п</w:t>
            </w:r>
            <w:proofErr w:type="gramEnd"/>
            <w:r w:rsidRPr="00496E4F">
              <w:rPr>
                <w:b/>
                <w:sz w:val="28"/>
                <w:szCs w:val="28"/>
                <w:lang w:val="ru-RU"/>
              </w:rPr>
              <w:t>/п</w:t>
            </w:r>
          </w:p>
        </w:tc>
        <w:tc>
          <w:tcPr>
            <w:tcW w:w="2407" w:type="dxa"/>
            <w:vAlign w:val="center"/>
          </w:tcPr>
          <w:p w:rsidR="006E7B00" w:rsidRPr="00496E4F" w:rsidRDefault="006E7B00" w:rsidP="00496E4F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496E4F">
              <w:rPr>
                <w:b/>
                <w:sz w:val="28"/>
                <w:szCs w:val="28"/>
                <w:lang w:val="ru-RU"/>
              </w:rPr>
              <w:t>Наименование</w:t>
            </w:r>
          </w:p>
        </w:tc>
        <w:tc>
          <w:tcPr>
            <w:tcW w:w="1499" w:type="dxa"/>
            <w:vAlign w:val="center"/>
          </w:tcPr>
          <w:p w:rsidR="006E7B00" w:rsidRPr="00496E4F" w:rsidRDefault="006E7B00" w:rsidP="0026741A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496E4F">
              <w:rPr>
                <w:b/>
                <w:sz w:val="28"/>
                <w:szCs w:val="28"/>
                <w:lang w:val="ru-RU"/>
              </w:rPr>
              <w:t>Количество</w:t>
            </w:r>
          </w:p>
        </w:tc>
        <w:tc>
          <w:tcPr>
            <w:tcW w:w="5388" w:type="dxa"/>
            <w:vAlign w:val="center"/>
          </w:tcPr>
          <w:p w:rsidR="006E7B00" w:rsidRPr="00496E4F" w:rsidRDefault="006E7B00" w:rsidP="0026741A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496E4F">
              <w:rPr>
                <w:b/>
                <w:sz w:val="28"/>
                <w:szCs w:val="28"/>
                <w:lang w:val="ru-RU"/>
              </w:rPr>
              <w:t>Минимальные технические характеристики</w:t>
            </w:r>
          </w:p>
        </w:tc>
      </w:tr>
      <w:tr w:rsidR="00467259" w:rsidRPr="006E7B00" w:rsidTr="00390C47">
        <w:tc>
          <w:tcPr>
            <w:tcW w:w="560" w:type="dxa"/>
            <w:vAlign w:val="center"/>
          </w:tcPr>
          <w:p w:rsidR="00467259" w:rsidRPr="006E7B00" w:rsidRDefault="00467259" w:rsidP="006E7B00">
            <w:pPr>
              <w:pStyle w:val="a5"/>
              <w:numPr>
                <w:ilvl w:val="0"/>
                <w:numId w:val="4"/>
              </w:numPr>
              <w:spacing w:before="60" w:after="60"/>
              <w:ind w:left="426"/>
              <w:contextualSpacing w:val="0"/>
              <w:jc w:val="center"/>
            </w:pPr>
          </w:p>
        </w:tc>
        <w:tc>
          <w:tcPr>
            <w:tcW w:w="2407" w:type="dxa"/>
          </w:tcPr>
          <w:p w:rsidR="00496E4F" w:rsidRPr="00496E4F" w:rsidRDefault="00467259" w:rsidP="00390C47">
            <w:pPr>
              <w:pStyle w:val="af0"/>
            </w:pPr>
            <w:r w:rsidRPr="00496E4F">
              <w:t>Холодильник</w:t>
            </w:r>
            <w:r w:rsidR="00496E4F" w:rsidRPr="00496E4F">
              <w:rPr>
                <w:lang w:val="en-US"/>
              </w:rPr>
              <w:t xml:space="preserve"> </w:t>
            </w:r>
          </w:p>
          <w:p w:rsidR="00496E4F" w:rsidRDefault="00496E4F" w:rsidP="00390C47">
            <w:pPr>
              <w:tabs>
                <w:tab w:val="left" w:pos="9639"/>
              </w:tabs>
              <w:rPr>
                <w:i/>
                <w:iCs/>
                <w:color w:val="161515"/>
                <w:sz w:val="24"/>
                <w:szCs w:val="24"/>
                <w:lang w:val="ru-RU"/>
              </w:rPr>
            </w:pPr>
            <w:r>
              <w:rPr>
                <w:i/>
                <w:iCs/>
                <w:color w:val="161515"/>
                <w:sz w:val="24"/>
                <w:szCs w:val="24"/>
                <w:lang w:val="ru-RU"/>
              </w:rPr>
              <w:t>Например:</w:t>
            </w:r>
            <w:r w:rsidRPr="00496E4F">
              <w:rPr>
                <w:i/>
                <w:iCs/>
                <w:color w:val="161515"/>
                <w:sz w:val="24"/>
                <w:szCs w:val="24"/>
                <w:lang w:val="ru-RU"/>
              </w:rPr>
              <w:t xml:space="preserve"> </w:t>
            </w:r>
          </w:p>
          <w:p w:rsidR="00496E4F" w:rsidRPr="00496E4F" w:rsidRDefault="00496E4F" w:rsidP="00390C47">
            <w:pPr>
              <w:tabs>
                <w:tab w:val="left" w:pos="9639"/>
              </w:tabs>
              <w:rPr>
                <w:i/>
                <w:iCs/>
                <w:color w:val="161515"/>
                <w:sz w:val="24"/>
                <w:szCs w:val="24"/>
                <w:lang w:val="en-US"/>
              </w:rPr>
            </w:pPr>
            <w:r>
              <w:rPr>
                <w:i/>
                <w:iCs/>
                <w:color w:val="161515"/>
                <w:sz w:val="24"/>
                <w:szCs w:val="24"/>
                <w:lang w:val="ru-RU"/>
              </w:rPr>
              <w:t>А</w:t>
            </w:r>
            <w:r w:rsidRPr="00496E4F">
              <w:rPr>
                <w:i/>
                <w:iCs/>
                <w:color w:val="161515"/>
                <w:sz w:val="24"/>
                <w:szCs w:val="24"/>
                <w:lang w:val="en-US"/>
              </w:rPr>
              <w:t xml:space="preserve">) Nord NRB 118-332 </w:t>
            </w:r>
          </w:p>
          <w:p w:rsidR="00496E4F" w:rsidRPr="00496E4F" w:rsidRDefault="00496E4F" w:rsidP="00390C47">
            <w:pPr>
              <w:tabs>
                <w:tab w:val="left" w:pos="9639"/>
              </w:tabs>
              <w:rPr>
                <w:i/>
                <w:iCs/>
                <w:color w:val="161515"/>
                <w:sz w:val="24"/>
                <w:szCs w:val="24"/>
                <w:lang w:val="en-US"/>
              </w:rPr>
            </w:pPr>
            <w:r>
              <w:rPr>
                <w:i/>
                <w:iCs/>
                <w:color w:val="161515"/>
                <w:sz w:val="24"/>
                <w:szCs w:val="24"/>
                <w:lang w:val="ru-RU"/>
              </w:rPr>
              <w:t>Б</w:t>
            </w:r>
            <w:r w:rsidRPr="00496E4F">
              <w:rPr>
                <w:i/>
                <w:iCs/>
                <w:color w:val="161515"/>
                <w:sz w:val="24"/>
                <w:szCs w:val="24"/>
                <w:lang w:val="en-US"/>
              </w:rPr>
              <w:t xml:space="preserve">) Whirlpool WTE 1811 W </w:t>
            </w:r>
          </w:p>
          <w:p w:rsidR="00496E4F" w:rsidRPr="00496E4F" w:rsidRDefault="00496E4F" w:rsidP="00390C47">
            <w:pPr>
              <w:tabs>
                <w:tab w:val="left" w:pos="9639"/>
              </w:tabs>
              <w:rPr>
                <w:i/>
                <w:iCs/>
                <w:color w:val="161515"/>
                <w:sz w:val="24"/>
                <w:szCs w:val="24"/>
                <w:lang w:val="ru-RU"/>
              </w:rPr>
            </w:pPr>
            <w:r w:rsidRPr="00496E4F">
              <w:rPr>
                <w:i/>
                <w:iCs/>
                <w:color w:val="161515"/>
                <w:sz w:val="24"/>
                <w:szCs w:val="24"/>
                <w:lang w:val="ru-RU"/>
              </w:rPr>
              <w:t xml:space="preserve">или альтернативные варианты. </w:t>
            </w:r>
          </w:p>
          <w:p w:rsidR="00496E4F" w:rsidRPr="00496E4F" w:rsidRDefault="00496E4F" w:rsidP="00390C47">
            <w:pPr>
              <w:tabs>
                <w:tab w:val="left" w:pos="9639"/>
              </w:tabs>
              <w:rPr>
                <w:i/>
                <w:iCs/>
                <w:color w:val="161515"/>
                <w:sz w:val="24"/>
                <w:szCs w:val="24"/>
                <w:u w:val="single"/>
                <w:lang w:val="ru-RU"/>
              </w:rPr>
            </w:pPr>
            <w:r>
              <w:rPr>
                <w:i/>
                <w:iCs/>
                <w:color w:val="161515"/>
                <w:sz w:val="24"/>
                <w:szCs w:val="24"/>
                <w:u w:val="single"/>
                <w:lang w:val="ru-RU"/>
              </w:rPr>
              <w:t>Предлагать</w:t>
            </w:r>
            <w:r w:rsidRPr="00496E4F">
              <w:rPr>
                <w:i/>
                <w:iCs/>
                <w:color w:val="161515"/>
                <w:sz w:val="24"/>
                <w:szCs w:val="24"/>
                <w:u w:val="single"/>
                <w:lang w:val="ru-RU"/>
              </w:rPr>
              <w:t xml:space="preserve"> не более 3-х моделей</w:t>
            </w:r>
            <w:r w:rsidR="00DB7DE2">
              <w:rPr>
                <w:i/>
                <w:iCs/>
                <w:color w:val="161515"/>
                <w:sz w:val="24"/>
                <w:szCs w:val="24"/>
                <w:u w:val="single"/>
                <w:lang w:val="ru-RU"/>
              </w:rPr>
              <w:t xml:space="preserve"> </w:t>
            </w:r>
            <w:r w:rsidR="00DB7DE2">
              <w:rPr>
                <w:i/>
                <w:iCs/>
                <w:color w:val="161515"/>
                <w:sz w:val="24"/>
                <w:szCs w:val="24"/>
                <w:u w:val="single"/>
                <w:lang w:val="ru-RU"/>
              </w:rPr>
              <w:t>с указанием преимуществ каждой модели</w:t>
            </w:r>
            <w:r w:rsidRPr="00496E4F">
              <w:rPr>
                <w:i/>
                <w:iCs/>
                <w:color w:val="161515"/>
                <w:sz w:val="24"/>
                <w:szCs w:val="24"/>
                <w:u w:val="single"/>
                <w:lang w:val="ru-RU"/>
              </w:rPr>
              <w:t xml:space="preserve">. </w:t>
            </w:r>
          </w:p>
        </w:tc>
        <w:tc>
          <w:tcPr>
            <w:tcW w:w="1499" w:type="dxa"/>
            <w:vAlign w:val="center"/>
          </w:tcPr>
          <w:p w:rsidR="00467259" w:rsidRPr="006E7B00" w:rsidRDefault="00467259" w:rsidP="00E053ED">
            <w:pPr>
              <w:pStyle w:val="a7"/>
              <w:spacing w:before="0" w:beforeAutospacing="0" w:after="0" w:afterAutospacing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388" w:type="dxa"/>
          </w:tcPr>
          <w:p w:rsidR="00467259" w:rsidRDefault="00467259" w:rsidP="00390C47">
            <w:pPr>
              <w:pStyle w:val="a7"/>
              <w:numPr>
                <w:ilvl w:val="0"/>
                <w:numId w:val="16"/>
              </w:numPr>
              <w:spacing w:before="0" w:beforeAutospacing="0" w:after="0" w:afterAutospacing="0"/>
              <w:ind w:left="425" w:hanging="283"/>
              <w:rPr>
                <w:lang w:val="ru-RU"/>
              </w:rPr>
            </w:pPr>
            <w:r>
              <w:rPr>
                <w:lang w:val="ru-RU"/>
              </w:rPr>
              <w:t>Размер (ш*в*г) (мм) (максимум): 680*1900*600</w:t>
            </w:r>
            <w:r w:rsidR="00885A59">
              <w:rPr>
                <w:lang w:val="ru-RU"/>
              </w:rPr>
              <w:t>;</w:t>
            </w:r>
          </w:p>
          <w:p w:rsidR="00885A59" w:rsidRDefault="00885A59" w:rsidP="00390C47">
            <w:pPr>
              <w:pStyle w:val="a7"/>
              <w:numPr>
                <w:ilvl w:val="0"/>
                <w:numId w:val="16"/>
              </w:numPr>
              <w:spacing w:before="0" w:beforeAutospacing="0" w:after="0" w:afterAutospacing="0"/>
              <w:ind w:left="425" w:hanging="283"/>
              <w:rPr>
                <w:lang w:val="ru-RU"/>
              </w:rPr>
            </w:pPr>
            <w:proofErr w:type="spellStart"/>
            <w:r>
              <w:rPr>
                <w:lang w:val="ru-RU"/>
              </w:rPr>
              <w:t>Двухдверный</w:t>
            </w:r>
            <w:proofErr w:type="spellEnd"/>
            <w:r>
              <w:rPr>
                <w:lang w:val="ru-RU"/>
              </w:rPr>
              <w:t>;</w:t>
            </w:r>
          </w:p>
          <w:p w:rsidR="00467259" w:rsidRDefault="00467259" w:rsidP="00390C47">
            <w:pPr>
              <w:pStyle w:val="a7"/>
              <w:numPr>
                <w:ilvl w:val="0"/>
                <w:numId w:val="16"/>
              </w:numPr>
              <w:spacing w:before="0" w:beforeAutospacing="0" w:after="0" w:afterAutospacing="0"/>
              <w:ind w:left="425" w:hanging="283"/>
              <w:rPr>
                <w:lang w:val="ru-RU"/>
              </w:rPr>
            </w:pPr>
            <w:r>
              <w:rPr>
                <w:lang w:val="ru-RU"/>
              </w:rPr>
              <w:t>Цвет: белый/серебристый</w:t>
            </w:r>
            <w:r w:rsidR="00885A59">
              <w:rPr>
                <w:lang w:val="ru-RU"/>
              </w:rPr>
              <w:t>/нержавеющая сталь;</w:t>
            </w:r>
          </w:p>
          <w:p w:rsidR="00885A59" w:rsidRDefault="00885A59" w:rsidP="00390C47">
            <w:pPr>
              <w:pStyle w:val="a7"/>
              <w:numPr>
                <w:ilvl w:val="0"/>
                <w:numId w:val="16"/>
              </w:numPr>
              <w:spacing w:before="0" w:beforeAutospacing="0" w:after="0" w:afterAutospacing="0"/>
              <w:ind w:left="425" w:hanging="283"/>
              <w:rPr>
                <w:lang w:val="ru-RU"/>
              </w:rPr>
            </w:pPr>
            <w:proofErr w:type="spellStart"/>
            <w:r>
              <w:rPr>
                <w:lang w:val="ru-RU"/>
              </w:rPr>
              <w:t>Отдельностоящий</w:t>
            </w:r>
            <w:proofErr w:type="spellEnd"/>
            <w:r>
              <w:rPr>
                <w:lang w:val="ru-RU"/>
              </w:rPr>
              <w:t>;</w:t>
            </w:r>
          </w:p>
          <w:p w:rsidR="00467259" w:rsidRDefault="00885A59" w:rsidP="00390C47">
            <w:pPr>
              <w:pStyle w:val="a7"/>
              <w:numPr>
                <w:ilvl w:val="0"/>
                <w:numId w:val="16"/>
              </w:numPr>
              <w:spacing w:before="0" w:beforeAutospacing="0" w:after="0" w:afterAutospacing="0"/>
              <w:ind w:left="425" w:hanging="283"/>
              <w:rPr>
                <w:lang w:val="ru-RU"/>
              </w:rPr>
            </w:pPr>
            <w:r>
              <w:rPr>
                <w:lang w:val="ru-RU"/>
              </w:rPr>
              <w:t>С морозильной камерой расположенной внизу, (желательно не более 47 л).</w:t>
            </w:r>
          </w:p>
          <w:p w:rsidR="00885A59" w:rsidRDefault="00885A59" w:rsidP="00390C47">
            <w:pPr>
              <w:pStyle w:val="a7"/>
              <w:numPr>
                <w:ilvl w:val="0"/>
                <w:numId w:val="16"/>
              </w:numPr>
              <w:spacing w:before="0" w:beforeAutospacing="0" w:after="0" w:afterAutospacing="0"/>
              <w:ind w:left="425" w:hanging="283"/>
              <w:rPr>
                <w:lang w:val="ru-RU"/>
              </w:rPr>
            </w:pPr>
            <w:r>
              <w:rPr>
                <w:lang w:val="ru-RU"/>
              </w:rPr>
              <w:t xml:space="preserve">Класс энергопотребления: А+ / </w:t>
            </w:r>
            <w:proofErr w:type="gramStart"/>
            <w:r>
              <w:rPr>
                <w:lang w:val="ru-RU"/>
              </w:rPr>
              <w:t>А</w:t>
            </w:r>
            <w:proofErr w:type="gramEnd"/>
            <w:r>
              <w:rPr>
                <w:lang w:val="ru-RU"/>
              </w:rPr>
              <w:t>++;</w:t>
            </w:r>
          </w:p>
          <w:p w:rsidR="00885A59" w:rsidRDefault="00885A59" w:rsidP="00390C47">
            <w:pPr>
              <w:pStyle w:val="a7"/>
              <w:numPr>
                <w:ilvl w:val="0"/>
                <w:numId w:val="16"/>
              </w:numPr>
              <w:spacing w:before="0" w:beforeAutospacing="0" w:after="0" w:afterAutospacing="0"/>
              <w:ind w:left="425" w:hanging="283"/>
              <w:rPr>
                <w:lang w:val="ru-RU"/>
              </w:rPr>
            </w:pPr>
            <w:r>
              <w:rPr>
                <w:lang w:val="ru-RU"/>
              </w:rPr>
              <w:t>Энергопотребление в год: не более 350 кВт;</w:t>
            </w:r>
          </w:p>
          <w:p w:rsidR="00885A59" w:rsidRDefault="00885A59" w:rsidP="00390C47">
            <w:pPr>
              <w:pStyle w:val="a7"/>
              <w:numPr>
                <w:ilvl w:val="0"/>
                <w:numId w:val="16"/>
              </w:numPr>
              <w:spacing w:before="0" w:beforeAutospacing="0" w:after="0" w:afterAutospacing="0"/>
              <w:ind w:left="425" w:hanging="283"/>
              <w:rPr>
                <w:lang w:val="ru-RU"/>
              </w:rPr>
            </w:pPr>
            <w:r>
              <w:rPr>
                <w:lang w:val="ru-RU"/>
              </w:rPr>
              <w:t xml:space="preserve">Способ размораживания холодильной камеры: </w:t>
            </w:r>
            <w:proofErr w:type="gramStart"/>
            <w:r>
              <w:rPr>
                <w:lang w:val="ru-RU"/>
              </w:rPr>
              <w:t>автоматическое</w:t>
            </w:r>
            <w:proofErr w:type="gramEnd"/>
            <w:r>
              <w:rPr>
                <w:lang w:val="ru-RU"/>
              </w:rPr>
              <w:t xml:space="preserve"> (капельное); </w:t>
            </w:r>
          </w:p>
          <w:p w:rsidR="00885A59" w:rsidRDefault="00AC42E8" w:rsidP="00390C47">
            <w:pPr>
              <w:pStyle w:val="a7"/>
              <w:numPr>
                <w:ilvl w:val="0"/>
                <w:numId w:val="16"/>
              </w:numPr>
              <w:spacing w:before="0" w:beforeAutospacing="0" w:after="0" w:afterAutospacing="0"/>
              <w:ind w:left="425" w:hanging="283"/>
              <w:rPr>
                <w:lang w:val="ru-RU"/>
              </w:rPr>
            </w:pPr>
            <w:r>
              <w:rPr>
                <w:lang w:val="ru-RU"/>
              </w:rPr>
              <w:t>Наличие защиты</w:t>
            </w:r>
            <w:r w:rsidR="00885A59">
              <w:rPr>
                <w:lang w:val="ru-RU"/>
              </w:rPr>
              <w:t xml:space="preserve"> от перепадов напряжения. </w:t>
            </w:r>
          </w:p>
          <w:p w:rsidR="00885A59" w:rsidRDefault="00885A59" w:rsidP="00390C47">
            <w:pPr>
              <w:pStyle w:val="a7"/>
              <w:numPr>
                <w:ilvl w:val="0"/>
                <w:numId w:val="16"/>
              </w:numPr>
              <w:spacing w:before="0" w:beforeAutospacing="0" w:after="0" w:afterAutospacing="0"/>
              <w:ind w:left="425" w:hanging="283"/>
              <w:rPr>
                <w:lang w:val="ru-RU"/>
              </w:rPr>
            </w:pPr>
            <w:r>
              <w:rPr>
                <w:lang w:val="ru-RU"/>
              </w:rPr>
              <w:t xml:space="preserve">Дверцы </w:t>
            </w:r>
            <w:proofErr w:type="spellStart"/>
            <w:r>
              <w:rPr>
                <w:lang w:val="ru-RU"/>
              </w:rPr>
              <w:t>перенавешиваемые</w:t>
            </w:r>
            <w:proofErr w:type="spellEnd"/>
            <w:r>
              <w:rPr>
                <w:lang w:val="ru-RU"/>
              </w:rPr>
              <w:t>.</w:t>
            </w:r>
          </w:p>
          <w:p w:rsidR="00885A59" w:rsidRPr="006E7B00" w:rsidRDefault="00885A59" w:rsidP="00390C47">
            <w:pPr>
              <w:pStyle w:val="a7"/>
              <w:spacing w:before="0" w:beforeAutospacing="0" w:after="0" w:afterAutospacing="0"/>
              <w:ind w:left="720"/>
              <w:rPr>
                <w:lang w:val="ru-RU"/>
              </w:rPr>
            </w:pPr>
          </w:p>
        </w:tc>
      </w:tr>
      <w:tr w:rsidR="00467259" w:rsidRPr="006E7B00" w:rsidTr="00390C47">
        <w:tc>
          <w:tcPr>
            <w:tcW w:w="560" w:type="dxa"/>
            <w:vAlign w:val="center"/>
          </w:tcPr>
          <w:p w:rsidR="00467259" w:rsidRPr="006E7B00" w:rsidRDefault="00467259" w:rsidP="006E7B00">
            <w:pPr>
              <w:pStyle w:val="a5"/>
              <w:numPr>
                <w:ilvl w:val="0"/>
                <w:numId w:val="4"/>
              </w:numPr>
              <w:spacing w:before="60" w:after="60"/>
              <w:ind w:left="426"/>
              <w:contextualSpacing w:val="0"/>
              <w:jc w:val="center"/>
            </w:pPr>
          </w:p>
        </w:tc>
        <w:tc>
          <w:tcPr>
            <w:tcW w:w="2407" w:type="dxa"/>
          </w:tcPr>
          <w:p w:rsidR="00467259" w:rsidRPr="00496E4F" w:rsidRDefault="00467259" w:rsidP="00390C47">
            <w:pPr>
              <w:pStyle w:val="af0"/>
            </w:pPr>
            <w:r w:rsidRPr="00496E4F">
              <w:t>Микроволновая печь</w:t>
            </w:r>
          </w:p>
          <w:p w:rsidR="00496E4F" w:rsidRDefault="00496E4F" w:rsidP="00390C47">
            <w:pPr>
              <w:tabs>
                <w:tab w:val="left" w:pos="9639"/>
              </w:tabs>
              <w:rPr>
                <w:i/>
                <w:iCs/>
                <w:color w:val="161515"/>
                <w:sz w:val="24"/>
                <w:szCs w:val="24"/>
                <w:lang w:val="ru-RU"/>
              </w:rPr>
            </w:pPr>
            <w:r w:rsidRPr="00496E4F">
              <w:rPr>
                <w:i/>
                <w:iCs/>
                <w:color w:val="161515"/>
                <w:sz w:val="24"/>
                <w:szCs w:val="24"/>
                <w:lang w:val="ru-RU"/>
              </w:rPr>
              <w:t xml:space="preserve">Например: </w:t>
            </w:r>
          </w:p>
          <w:p w:rsidR="00496E4F" w:rsidRDefault="00496E4F" w:rsidP="00390C47">
            <w:pPr>
              <w:tabs>
                <w:tab w:val="left" w:pos="9639"/>
              </w:tabs>
              <w:rPr>
                <w:i/>
                <w:iCs/>
                <w:color w:val="161515"/>
                <w:sz w:val="24"/>
                <w:szCs w:val="24"/>
                <w:lang w:val="ru-RU"/>
              </w:rPr>
            </w:pPr>
            <w:r>
              <w:rPr>
                <w:i/>
                <w:iCs/>
                <w:color w:val="161515"/>
                <w:sz w:val="24"/>
                <w:szCs w:val="24"/>
                <w:lang w:val="ru-RU"/>
              </w:rPr>
              <w:t xml:space="preserve">А) </w:t>
            </w:r>
            <w:proofErr w:type="spellStart"/>
            <w:r w:rsidRPr="00496E4F">
              <w:rPr>
                <w:i/>
                <w:iCs/>
                <w:color w:val="161515"/>
                <w:sz w:val="24"/>
                <w:szCs w:val="24"/>
                <w:lang w:val="ru-RU"/>
              </w:rPr>
              <w:t>Gorenje</w:t>
            </w:r>
            <w:proofErr w:type="spellEnd"/>
            <w:r w:rsidRPr="00496E4F">
              <w:rPr>
                <w:i/>
                <w:iCs/>
                <w:color w:val="161515"/>
                <w:sz w:val="24"/>
                <w:szCs w:val="24"/>
                <w:lang w:val="ru-RU"/>
              </w:rPr>
              <w:t xml:space="preserve"> MO20MWII</w:t>
            </w:r>
            <w:r>
              <w:rPr>
                <w:i/>
                <w:iCs/>
                <w:color w:val="161515"/>
                <w:sz w:val="24"/>
                <w:szCs w:val="24"/>
                <w:lang w:val="ru-RU"/>
              </w:rPr>
              <w:t xml:space="preserve"> </w:t>
            </w:r>
          </w:p>
          <w:p w:rsidR="00496E4F" w:rsidRDefault="00496E4F" w:rsidP="00390C47">
            <w:pPr>
              <w:tabs>
                <w:tab w:val="left" w:pos="9639"/>
              </w:tabs>
              <w:rPr>
                <w:i/>
                <w:iCs/>
                <w:color w:val="161515"/>
                <w:sz w:val="24"/>
                <w:szCs w:val="24"/>
                <w:lang w:val="ru-RU"/>
              </w:rPr>
            </w:pPr>
            <w:r>
              <w:rPr>
                <w:i/>
                <w:iCs/>
                <w:color w:val="161515"/>
                <w:sz w:val="24"/>
                <w:szCs w:val="24"/>
                <w:lang w:val="ru-RU"/>
              </w:rPr>
              <w:t xml:space="preserve">Б) </w:t>
            </w:r>
            <w:proofErr w:type="spellStart"/>
            <w:r w:rsidRPr="00496E4F">
              <w:rPr>
                <w:i/>
                <w:iCs/>
                <w:color w:val="161515"/>
                <w:sz w:val="24"/>
                <w:szCs w:val="24"/>
                <w:lang w:val="ru-RU"/>
              </w:rPr>
              <w:t>Hyundai</w:t>
            </w:r>
            <w:proofErr w:type="spellEnd"/>
            <w:r w:rsidRPr="00496E4F">
              <w:rPr>
                <w:i/>
                <w:iCs/>
                <w:color w:val="161515"/>
                <w:sz w:val="24"/>
                <w:szCs w:val="24"/>
                <w:lang w:val="ru-RU"/>
              </w:rPr>
              <w:t xml:space="preserve"> MWM 1417 W</w:t>
            </w:r>
          </w:p>
          <w:p w:rsidR="00496E4F" w:rsidRPr="00496E4F" w:rsidRDefault="00496E4F" w:rsidP="00390C47">
            <w:pPr>
              <w:tabs>
                <w:tab w:val="left" w:pos="9639"/>
              </w:tabs>
              <w:rPr>
                <w:i/>
                <w:iCs/>
                <w:color w:val="161515"/>
                <w:sz w:val="24"/>
                <w:szCs w:val="24"/>
                <w:lang w:val="ru-RU"/>
              </w:rPr>
            </w:pPr>
            <w:r w:rsidRPr="00496E4F">
              <w:rPr>
                <w:i/>
                <w:iCs/>
                <w:color w:val="161515"/>
                <w:sz w:val="24"/>
                <w:szCs w:val="24"/>
                <w:lang w:val="ru-RU"/>
              </w:rPr>
              <w:t xml:space="preserve">или альтернативные варианты. </w:t>
            </w:r>
          </w:p>
          <w:p w:rsidR="00496E4F" w:rsidRDefault="00496E4F" w:rsidP="00390C47">
            <w:pPr>
              <w:tabs>
                <w:tab w:val="left" w:pos="9639"/>
              </w:tabs>
              <w:rPr>
                <w:iCs/>
                <w:color w:val="161515"/>
                <w:sz w:val="24"/>
                <w:szCs w:val="24"/>
                <w:lang w:val="ru-RU"/>
              </w:rPr>
            </w:pPr>
            <w:r>
              <w:rPr>
                <w:i/>
                <w:iCs/>
                <w:color w:val="161515"/>
                <w:sz w:val="24"/>
                <w:szCs w:val="24"/>
                <w:u w:val="single"/>
                <w:lang w:val="ru-RU"/>
              </w:rPr>
              <w:t>Предлагать</w:t>
            </w:r>
            <w:r w:rsidRPr="00496E4F">
              <w:rPr>
                <w:i/>
                <w:iCs/>
                <w:color w:val="161515"/>
                <w:sz w:val="24"/>
                <w:szCs w:val="24"/>
                <w:u w:val="single"/>
                <w:lang w:val="ru-RU"/>
              </w:rPr>
              <w:t xml:space="preserve"> не более 3-х моделей</w:t>
            </w:r>
            <w:r w:rsidR="00DB7DE2">
              <w:rPr>
                <w:i/>
                <w:iCs/>
                <w:color w:val="161515"/>
                <w:sz w:val="24"/>
                <w:szCs w:val="24"/>
                <w:u w:val="single"/>
                <w:lang w:val="ru-RU"/>
              </w:rPr>
              <w:t xml:space="preserve"> </w:t>
            </w:r>
            <w:r w:rsidR="00DB7DE2">
              <w:rPr>
                <w:i/>
                <w:iCs/>
                <w:color w:val="161515"/>
                <w:sz w:val="24"/>
                <w:szCs w:val="24"/>
                <w:u w:val="single"/>
                <w:lang w:val="ru-RU"/>
              </w:rPr>
              <w:t>с указанием преимуществ каждой модели</w:t>
            </w:r>
            <w:r w:rsidRPr="00496E4F">
              <w:rPr>
                <w:i/>
                <w:iCs/>
                <w:color w:val="161515"/>
                <w:sz w:val="24"/>
                <w:szCs w:val="24"/>
                <w:u w:val="single"/>
                <w:lang w:val="ru-RU"/>
              </w:rPr>
              <w:t>.</w:t>
            </w:r>
          </w:p>
        </w:tc>
        <w:tc>
          <w:tcPr>
            <w:tcW w:w="1499" w:type="dxa"/>
            <w:vAlign w:val="center"/>
          </w:tcPr>
          <w:p w:rsidR="00467259" w:rsidRPr="006E7B00" w:rsidRDefault="00467259" w:rsidP="00E053ED">
            <w:pPr>
              <w:pStyle w:val="a7"/>
              <w:spacing w:before="0" w:beforeAutospacing="0" w:after="0" w:afterAutospacing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388" w:type="dxa"/>
          </w:tcPr>
          <w:p w:rsidR="00467259" w:rsidRDefault="00764A65" w:rsidP="00390C47">
            <w:pPr>
              <w:pStyle w:val="a7"/>
              <w:numPr>
                <w:ilvl w:val="0"/>
                <w:numId w:val="17"/>
              </w:numPr>
              <w:spacing w:before="0" w:beforeAutospacing="0" w:after="0" w:afterAutospacing="0"/>
              <w:ind w:left="425" w:hanging="283"/>
              <w:rPr>
                <w:lang w:val="ru-RU"/>
              </w:rPr>
            </w:pPr>
            <w:r>
              <w:rPr>
                <w:lang w:val="ru-RU"/>
              </w:rPr>
              <w:t>Размер (ш*в*г) (мм) (максимум): 460*270*370;</w:t>
            </w:r>
          </w:p>
          <w:p w:rsidR="00764A65" w:rsidRDefault="00764A65" w:rsidP="00390C47">
            <w:pPr>
              <w:pStyle w:val="a7"/>
              <w:numPr>
                <w:ilvl w:val="0"/>
                <w:numId w:val="17"/>
              </w:numPr>
              <w:spacing w:before="0" w:beforeAutospacing="0" w:after="0" w:afterAutospacing="0"/>
              <w:ind w:left="425" w:hanging="283"/>
              <w:rPr>
                <w:lang w:val="ru-RU"/>
              </w:rPr>
            </w:pPr>
            <w:r>
              <w:rPr>
                <w:lang w:val="ru-RU"/>
              </w:rPr>
              <w:t>Цвет: белый/серебристый/нержавеющая сталь;</w:t>
            </w:r>
          </w:p>
          <w:p w:rsidR="00764A65" w:rsidRDefault="00764A65" w:rsidP="00390C47">
            <w:pPr>
              <w:pStyle w:val="a7"/>
              <w:numPr>
                <w:ilvl w:val="0"/>
                <w:numId w:val="17"/>
              </w:numPr>
              <w:spacing w:before="0" w:beforeAutospacing="0" w:after="0" w:afterAutospacing="0"/>
              <w:ind w:left="425" w:hanging="283"/>
              <w:rPr>
                <w:lang w:val="ru-RU"/>
              </w:rPr>
            </w:pPr>
            <w:proofErr w:type="spellStart"/>
            <w:r>
              <w:rPr>
                <w:lang w:val="ru-RU"/>
              </w:rPr>
              <w:t>Отдельностоящая</w:t>
            </w:r>
            <w:proofErr w:type="spellEnd"/>
            <w:r>
              <w:rPr>
                <w:lang w:val="ru-RU"/>
              </w:rPr>
              <w:t>;</w:t>
            </w:r>
          </w:p>
          <w:p w:rsidR="00764A65" w:rsidRDefault="00764A65" w:rsidP="00390C47">
            <w:pPr>
              <w:pStyle w:val="a7"/>
              <w:numPr>
                <w:ilvl w:val="0"/>
                <w:numId w:val="17"/>
              </w:numPr>
              <w:spacing w:before="0" w:beforeAutospacing="0" w:after="0" w:afterAutospacing="0"/>
              <w:ind w:left="425" w:hanging="283"/>
              <w:rPr>
                <w:lang w:val="ru-RU"/>
              </w:rPr>
            </w:pPr>
            <w:r>
              <w:rPr>
                <w:lang w:val="ru-RU"/>
              </w:rPr>
              <w:t xml:space="preserve">Тип управления: механический; </w:t>
            </w:r>
          </w:p>
          <w:p w:rsidR="00764A65" w:rsidRDefault="00764A65" w:rsidP="00390C47">
            <w:pPr>
              <w:pStyle w:val="a7"/>
              <w:numPr>
                <w:ilvl w:val="0"/>
                <w:numId w:val="17"/>
              </w:numPr>
              <w:spacing w:before="0" w:beforeAutospacing="0" w:after="0" w:afterAutospacing="0"/>
              <w:ind w:left="425" w:hanging="283"/>
              <w:rPr>
                <w:lang w:val="ru-RU"/>
              </w:rPr>
            </w:pPr>
            <w:r>
              <w:rPr>
                <w:lang w:val="ru-RU"/>
              </w:rPr>
              <w:t>Максимальная потребляемая мощность: 1200 Вт;</w:t>
            </w:r>
          </w:p>
          <w:p w:rsidR="00764A65" w:rsidRDefault="00764A65" w:rsidP="00390C47">
            <w:pPr>
              <w:pStyle w:val="a7"/>
              <w:numPr>
                <w:ilvl w:val="0"/>
                <w:numId w:val="17"/>
              </w:numPr>
              <w:spacing w:before="0" w:beforeAutospacing="0" w:after="0" w:afterAutospacing="0"/>
              <w:ind w:left="425" w:hanging="283"/>
              <w:rPr>
                <w:lang w:val="ru-RU"/>
              </w:rPr>
            </w:pPr>
            <w:r>
              <w:rPr>
                <w:lang w:val="ru-RU"/>
              </w:rPr>
              <w:t>Способ открывания: ручка;</w:t>
            </w:r>
          </w:p>
          <w:p w:rsidR="00764A65" w:rsidRPr="006E7B00" w:rsidRDefault="00764A65" w:rsidP="00390C47">
            <w:pPr>
              <w:pStyle w:val="a7"/>
              <w:numPr>
                <w:ilvl w:val="0"/>
                <w:numId w:val="17"/>
              </w:numPr>
              <w:spacing w:before="0" w:beforeAutospacing="0" w:after="0" w:afterAutospacing="0"/>
              <w:ind w:left="425" w:hanging="283"/>
              <w:rPr>
                <w:lang w:val="ru-RU"/>
              </w:rPr>
            </w:pPr>
            <w:r>
              <w:rPr>
                <w:lang w:val="ru-RU"/>
              </w:rPr>
              <w:t>Мощность СВЧ излучения: до 1000.</w:t>
            </w:r>
          </w:p>
        </w:tc>
      </w:tr>
      <w:tr w:rsidR="00467259" w:rsidRPr="006E7B00" w:rsidTr="00390C47">
        <w:tc>
          <w:tcPr>
            <w:tcW w:w="560" w:type="dxa"/>
            <w:vAlign w:val="center"/>
          </w:tcPr>
          <w:p w:rsidR="00467259" w:rsidRPr="006E7B00" w:rsidRDefault="00467259" w:rsidP="006E7B00">
            <w:pPr>
              <w:pStyle w:val="a5"/>
              <w:numPr>
                <w:ilvl w:val="0"/>
                <w:numId w:val="4"/>
              </w:numPr>
              <w:spacing w:before="60" w:after="60"/>
              <w:ind w:left="426"/>
              <w:contextualSpacing w:val="0"/>
              <w:jc w:val="center"/>
            </w:pPr>
          </w:p>
        </w:tc>
        <w:tc>
          <w:tcPr>
            <w:tcW w:w="2407" w:type="dxa"/>
          </w:tcPr>
          <w:p w:rsidR="00467259" w:rsidRPr="00496E4F" w:rsidRDefault="00467259" w:rsidP="00390C47">
            <w:pPr>
              <w:pStyle w:val="af0"/>
            </w:pPr>
            <w:r w:rsidRPr="00496E4F">
              <w:t>Электрочайник</w:t>
            </w:r>
          </w:p>
          <w:p w:rsidR="00496E4F" w:rsidRPr="00496E4F" w:rsidRDefault="00496E4F" w:rsidP="00390C47">
            <w:pPr>
              <w:tabs>
                <w:tab w:val="left" w:pos="9639"/>
              </w:tabs>
              <w:rPr>
                <w:i/>
                <w:iCs/>
                <w:color w:val="161515"/>
                <w:sz w:val="24"/>
                <w:szCs w:val="24"/>
                <w:lang w:val="en-US"/>
              </w:rPr>
            </w:pPr>
            <w:r w:rsidRPr="00496E4F">
              <w:rPr>
                <w:i/>
                <w:iCs/>
                <w:color w:val="161515"/>
                <w:sz w:val="24"/>
                <w:szCs w:val="24"/>
                <w:lang w:val="ru-RU"/>
              </w:rPr>
              <w:t>Например</w:t>
            </w:r>
            <w:r w:rsidRPr="00496E4F">
              <w:rPr>
                <w:i/>
                <w:iCs/>
                <w:color w:val="161515"/>
                <w:sz w:val="24"/>
                <w:szCs w:val="24"/>
                <w:lang w:val="en-US"/>
              </w:rPr>
              <w:t xml:space="preserve">: </w:t>
            </w:r>
          </w:p>
          <w:p w:rsidR="00496E4F" w:rsidRPr="00496E4F" w:rsidRDefault="00496E4F" w:rsidP="00390C47">
            <w:pPr>
              <w:tabs>
                <w:tab w:val="left" w:pos="9639"/>
              </w:tabs>
              <w:rPr>
                <w:i/>
                <w:iCs/>
                <w:color w:val="161515"/>
                <w:sz w:val="24"/>
                <w:szCs w:val="24"/>
                <w:lang w:val="en-US"/>
              </w:rPr>
            </w:pPr>
            <w:r>
              <w:rPr>
                <w:i/>
                <w:iCs/>
                <w:color w:val="161515"/>
                <w:sz w:val="24"/>
                <w:szCs w:val="24"/>
                <w:lang w:val="ru-RU"/>
              </w:rPr>
              <w:t>А</w:t>
            </w:r>
            <w:r w:rsidRPr="00496E4F">
              <w:rPr>
                <w:i/>
                <w:iCs/>
                <w:color w:val="161515"/>
                <w:sz w:val="24"/>
                <w:szCs w:val="24"/>
                <w:lang w:val="en-US"/>
              </w:rPr>
              <w:t xml:space="preserve">) Maestro MR011  </w:t>
            </w:r>
          </w:p>
          <w:p w:rsidR="00496E4F" w:rsidRDefault="00496E4F" w:rsidP="00390C47">
            <w:pPr>
              <w:tabs>
                <w:tab w:val="left" w:pos="9639"/>
              </w:tabs>
              <w:rPr>
                <w:i/>
                <w:iCs/>
                <w:color w:val="161515"/>
                <w:sz w:val="24"/>
                <w:szCs w:val="24"/>
                <w:lang w:val="ru-RU"/>
              </w:rPr>
            </w:pPr>
            <w:r>
              <w:rPr>
                <w:i/>
                <w:iCs/>
                <w:color w:val="161515"/>
                <w:sz w:val="24"/>
                <w:szCs w:val="24"/>
                <w:lang w:val="ru-RU"/>
              </w:rPr>
              <w:t>Б</w:t>
            </w:r>
            <w:r w:rsidRPr="00496E4F">
              <w:rPr>
                <w:i/>
                <w:iCs/>
                <w:color w:val="161515"/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496E4F">
              <w:rPr>
                <w:i/>
                <w:iCs/>
                <w:color w:val="161515"/>
                <w:sz w:val="24"/>
                <w:szCs w:val="24"/>
                <w:lang w:val="en-US"/>
              </w:rPr>
              <w:t>Sencor</w:t>
            </w:r>
            <w:proofErr w:type="spellEnd"/>
            <w:r w:rsidRPr="00496E4F">
              <w:rPr>
                <w:i/>
                <w:iCs/>
                <w:color w:val="161515"/>
                <w:sz w:val="24"/>
                <w:szCs w:val="24"/>
                <w:lang w:val="en-US"/>
              </w:rPr>
              <w:t xml:space="preserve"> SWK 1500</w:t>
            </w:r>
          </w:p>
          <w:p w:rsidR="00496E4F" w:rsidRPr="00496E4F" w:rsidRDefault="00496E4F" w:rsidP="00390C47">
            <w:pPr>
              <w:tabs>
                <w:tab w:val="left" w:pos="9639"/>
              </w:tabs>
              <w:rPr>
                <w:i/>
                <w:iCs/>
                <w:color w:val="161515"/>
                <w:sz w:val="24"/>
                <w:szCs w:val="24"/>
                <w:lang w:val="ru-RU"/>
              </w:rPr>
            </w:pPr>
            <w:r w:rsidRPr="00496E4F">
              <w:rPr>
                <w:i/>
                <w:iCs/>
                <w:color w:val="161515"/>
                <w:sz w:val="24"/>
                <w:szCs w:val="24"/>
                <w:lang w:val="ru-RU"/>
              </w:rPr>
              <w:t>или альтернативные варианты</w:t>
            </w:r>
            <w:r>
              <w:rPr>
                <w:i/>
                <w:iCs/>
                <w:color w:val="161515"/>
                <w:sz w:val="24"/>
                <w:szCs w:val="24"/>
                <w:lang w:val="ru-RU"/>
              </w:rPr>
              <w:t>.</w:t>
            </w:r>
          </w:p>
          <w:p w:rsidR="00496E4F" w:rsidRDefault="00496E4F" w:rsidP="00390C47">
            <w:pPr>
              <w:tabs>
                <w:tab w:val="left" w:pos="9639"/>
              </w:tabs>
              <w:rPr>
                <w:iCs/>
                <w:color w:val="161515"/>
                <w:sz w:val="24"/>
                <w:szCs w:val="24"/>
                <w:lang w:val="ru-RU"/>
              </w:rPr>
            </w:pPr>
            <w:r>
              <w:rPr>
                <w:i/>
                <w:iCs/>
                <w:color w:val="161515"/>
                <w:sz w:val="24"/>
                <w:szCs w:val="24"/>
                <w:u w:val="single"/>
                <w:lang w:val="ru-RU"/>
              </w:rPr>
              <w:t>Предлагать</w:t>
            </w:r>
            <w:r w:rsidRPr="00496E4F">
              <w:rPr>
                <w:i/>
                <w:iCs/>
                <w:color w:val="161515"/>
                <w:sz w:val="24"/>
                <w:szCs w:val="24"/>
                <w:u w:val="single"/>
                <w:lang w:val="ru-RU"/>
              </w:rPr>
              <w:t xml:space="preserve"> не более 3-х моделей</w:t>
            </w:r>
            <w:r w:rsidR="00DB7DE2">
              <w:rPr>
                <w:i/>
                <w:iCs/>
                <w:color w:val="161515"/>
                <w:sz w:val="24"/>
                <w:szCs w:val="24"/>
                <w:u w:val="single"/>
                <w:lang w:val="ru-RU"/>
              </w:rPr>
              <w:t xml:space="preserve"> </w:t>
            </w:r>
            <w:r w:rsidR="00DB7DE2">
              <w:rPr>
                <w:i/>
                <w:iCs/>
                <w:color w:val="161515"/>
                <w:sz w:val="24"/>
                <w:szCs w:val="24"/>
                <w:u w:val="single"/>
                <w:lang w:val="ru-RU"/>
              </w:rPr>
              <w:t>с указанием преимуществ каждой модели</w:t>
            </w:r>
            <w:r w:rsidRPr="00496E4F">
              <w:rPr>
                <w:i/>
                <w:iCs/>
                <w:color w:val="161515"/>
                <w:sz w:val="24"/>
                <w:szCs w:val="24"/>
                <w:u w:val="single"/>
                <w:lang w:val="ru-RU"/>
              </w:rPr>
              <w:t>.</w:t>
            </w:r>
          </w:p>
        </w:tc>
        <w:tc>
          <w:tcPr>
            <w:tcW w:w="1499" w:type="dxa"/>
            <w:vAlign w:val="center"/>
          </w:tcPr>
          <w:p w:rsidR="00467259" w:rsidRPr="006E7B00" w:rsidRDefault="00467259" w:rsidP="00E053ED">
            <w:pPr>
              <w:pStyle w:val="a7"/>
              <w:spacing w:before="0" w:beforeAutospacing="0" w:after="0" w:afterAutospacing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388" w:type="dxa"/>
          </w:tcPr>
          <w:p w:rsidR="00467259" w:rsidRDefault="00490029" w:rsidP="00390C47">
            <w:pPr>
              <w:pStyle w:val="a7"/>
              <w:numPr>
                <w:ilvl w:val="0"/>
                <w:numId w:val="18"/>
              </w:numPr>
              <w:spacing w:before="0" w:beforeAutospacing="0" w:after="0" w:afterAutospacing="0"/>
              <w:ind w:left="417" w:hanging="275"/>
              <w:rPr>
                <w:lang w:val="ru-RU"/>
              </w:rPr>
            </w:pPr>
            <w:r>
              <w:rPr>
                <w:lang w:val="ru-RU"/>
              </w:rPr>
              <w:t>Объем (максимум): 1,5 л;</w:t>
            </w:r>
          </w:p>
          <w:p w:rsidR="00490029" w:rsidRDefault="00490029" w:rsidP="00390C47">
            <w:pPr>
              <w:pStyle w:val="a7"/>
              <w:numPr>
                <w:ilvl w:val="0"/>
                <w:numId w:val="18"/>
              </w:numPr>
              <w:spacing w:before="0" w:beforeAutospacing="0" w:after="0" w:afterAutospacing="0"/>
              <w:ind w:left="417" w:hanging="275"/>
              <w:rPr>
                <w:lang w:val="ru-RU"/>
              </w:rPr>
            </w:pPr>
            <w:r>
              <w:rPr>
                <w:lang w:val="ru-RU"/>
              </w:rPr>
              <w:t>Мощность: до 1800 Вт;</w:t>
            </w:r>
          </w:p>
          <w:p w:rsidR="00490029" w:rsidRDefault="00490029" w:rsidP="00390C47">
            <w:pPr>
              <w:pStyle w:val="a7"/>
              <w:numPr>
                <w:ilvl w:val="0"/>
                <w:numId w:val="18"/>
              </w:numPr>
              <w:spacing w:before="0" w:beforeAutospacing="0" w:after="0" w:afterAutospacing="0"/>
              <w:ind w:left="417" w:hanging="275"/>
              <w:rPr>
                <w:lang w:val="ru-RU"/>
              </w:rPr>
            </w:pPr>
            <w:r>
              <w:rPr>
                <w:lang w:val="ru-RU"/>
              </w:rPr>
              <w:t>Тип нагревательного элемента: дисковый;</w:t>
            </w:r>
          </w:p>
          <w:p w:rsidR="00490029" w:rsidRDefault="00490029" w:rsidP="00390C47">
            <w:pPr>
              <w:pStyle w:val="a7"/>
              <w:numPr>
                <w:ilvl w:val="0"/>
                <w:numId w:val="18"/>
              </w:numPr>
              <w:spacing w:before="0" w:beforeAutospacing="0" w:after="0" w:afterAutospacing="0"/>
              <w:ind w:left="417" w:hanging="275"/>
              <w:rPr>
                <w:lang w:val="ru-RU"/>
              </w:rPr>
            </w:pPr>
            <w:r>
              <w:rPr>
                <w:lang w:val="ru-RU"/>
              </w:rPr>
              <w:t>Покрытие нагревательного элемента: нержавеющая сталь;</w:t>
            </w:r>
          </w:p>
          <w:p w:rsidR="00490029" w:rsidRDefault="00490029" w:rsidP="00390C47">
            <w:pPr>
              <w:pStyle w:val="a7"/>
              <w:numPr>
                <w:ilvl w:val="0"/>
                <w:numId w:val="18"/>
              </w:numPr>
              <w:spacing w:before="0" w:beforeAutospacing="0" w:after="0" w:afterAutospacing="0"/>
              <w:ind w:left="417" w:hanging="275"/>
              <w:rPr>
                <w:lang w:val="ru-RU"/>
              </w:rPr>
            </w:pPr>
            <w:r>
              <w:rPr>
                <w:lang w:val="ru-RU"/>
              </w:rPr>
              <w:t>Материал корпуса: пластик и/или стекло;</w:t>
            </w:r>
          </w:p>
          <w:p w:rsidR="00490029" w:rsidRDefault="00490029" w:rsidP="00390C47">
            <w:pPr>
              <w:pStyle w:val="a7"/>
              <w:numPr>
                <w:ilvl w:val="0"/>
                <w:numId w:val="18"/>
              </w:numPr>
              <w:spacing w:before="0" w:beforeAutospacing="0" w:after="0" w:afterAutospacing="0"/>
              <w:ind w:left="417" w:hanging="275"/>
              <w:rPr>
                <w:lang w:val="ru-RU"/>
              </w:rPr>
            </w:pPr>
            <w:r>
              <w:rPr>
                <w:lang w:val="ru-RU"/>
              </w:rPr>
              <w:t>Цвет: белый</w:t>
            </w:r>
            <w:r>
              <w:rPr>
                <w:iCs/>
                <w:color w:val="161515"/>
              </w:rPr>
              <w:t>/</w:t>
            </w:r>
            <w:proofErr w:type="spellStart"/>
            <w:r>
              <w:rPr>
                <w:iCs/>
                <w:color w:val="161515"/>
              </w:rPr>
              <w:t>серый</w:t>
            </w:r>
            <w:proofErr w:type="spellEnd"/>
            <w:r>
              <w:rPr>
                <w:iCs/>
                <w:color w:val="161515"/>
              </w:rPr>
              <w:t>/</w:t>
            </w:r>
            <w:r>
              <w:rPr>
                <w:lang w:val="ru-RU"/>
              </w:rPr>
              <w:t>серебристый/</w:t>
            </w:r>
            <w:proofErr w:type="spellStart"/>
            <w:r>
              <w:rPr>
                <w:lang w:val="ru-RU"/>
              </w:rPr>
              <w:t>металик</w:t>
            </w:r>
            <w:proofErr w:type="spellEnd"/>
            <w:r>
              <w:rPr>
                <w:lang w:val="ru-RU"/>
              </w:rPr>
              <w:t>.</w:t>
            </w:r>
          </w:p>
          <w:p w:rsidR="00490029" w:rsidRPr="006E7B00" w:rsidRDefault="00490029" w:rsidP="00390C47">
            <w:pPr>
              <w:pStyle w:val="a7"/>
              <w:numPr>
                <w:ilvl w:val="0"/>
                <w:numId w:val="18"/>
              </w:numPr>
              <w:spacing w:before="0" w:beforeAutospacing="0" w:after="0" w:afterAutospacing="0"/>
              <w:ind w:left="417" w:hanging="275"/>
              <w:rPr>
                <w:lang w:val="ru-RU"/>
              </w:rPr>
            </w:pPr>
            <w:r>
              <w:rPr>
                <w:lang w:val="ru-RU"/>
              </w:rPr>
              <w:t xml:space="preserve">Наличие: фильтра от накипи, индикатора уровня воды, индикатора включения, </w:t>
            </w:r>
            <w:proofErr w:type="spellStart"/>
            <w:r>
              <w:rPr>
                <w:lang w:val="ru-RU"/>
              </w:rPr>
              <w:t>автовыключения</w:t>
            </w:r>
            <w:proofErr w:type="spellEnd"/>
            <w:r>
              <w:rPr>
                <w:lang w:val="ru-RU"/>
              </w:rPr>
              <w:t xml:space="preserve"> после закипания, поворота на 360 градусов, защиты от перегрева. </w:t>
            </w:r>
          </w:p>
        </w:tc>
      </w:tr>
      <w:tr w:rsidR="00467259" w:rsidRPr="006E7B00" w:rsidTr="00390C47">
        <w:tc>
          <w:tcPr>
            <w:tcW w:w="560" w:type="dxa"/>
            <w:vAlign w:val="center"/>
          </w:tcPr>
          <w:p w:rsidR="00467259" w:rsidRPr="006E7B00" w:rsidRDefault="00467259" w:rsidP="006E7B00">
            <w:pPr>
              <w:pStyle w:val="a5"/>
              <w:numPr>
                <w:ilvl w:val="0"/>
                <w:numId w:val="4"/>
              </w:numPr>
              <w:spacing w:before="60" w:after="60"/>
              <w:ind w:left="426"/>
              <w:contextualSpacing w:val="0"/>
              <w:jc w:val="center"/>
            </w:pPr>
          </w:p>
        </w:tc>
        <w:tc>
          <w:tcPr>
            <w:tcW w:w="2407" w:type="dxa"/>
          </w:tcPr>
          <w:p w:rsidR="00467259" w:rsidRDefault="00467259" w:rsidP="00390C47">
            <w:pPr>
              <w:pStyle w:val="af0"/>
            </w:pPr>
            <w:r>
              <w:t>Лампа настольная, офисная</w:t>
            </w:r>
          </w:p>
          <w:p w:rsidR="00390C47" w:rsidRPr="00496E4F" w:rsidRDefault="00390C47" w:rsidP="00390C47">
            <w:pPr>
              <w:tabs>
                <w:tab w:val="left" w:pos="9639"/>
              </w:tabs>
              <w:rPr>
                <w:i/>
                <w:iCs/>
                <w:color w:val="161515"/>
                <w:sz w:val="24"/>
                <w:szCs w:val="24"/>
                <w:lang w:val="en-US"/>
              </w:rPr>
            </w:pPr>
            <w:r w:rsidRPr="00496E4F">
              <w:rPr>
                <w:i/>
                <w:iCs/>
                <w:color w:val="161515"/>
                <w:sz w:val="24"/>
                <w:szCs w:val="24"/>
                <w:lang w:val="ru-RU"/>
              </w:rPr>
              <w:t>Например</w:t>
            </w:r>
            <w:r w:rsidRPr="00496E4F">
              <w:rPr>
                <w:i/>
                <w:iCs/>
                <w:color w:val="161515"/>
                <w:sz w:val="24"/>
                <w:szCs w:val="24"/>
                <w:lang w:val="en-US"/>
              </w:rPr>
              <w:t xml:space="preserve">: </w:t>
            </w:r>
          </w:p>
          <w:p w:rsidR="00390C47" w:rsidRPr="00496E4F" w:rsidRDefault="00390C47" w:rsidP="00390C47">
            <w:pPr>
              <w:tabs>
                <w:tab w:val="left" w:pos="9639"/>
              </w:tabs>
              <w:rPr>
                <w:i/>
                <w:iCs/>
                <w:color w:val="161515"/>
                <w:sz w:val="24"/>
                <w:szCs w:val="24"/>
                <w:lang w:val="en-US"/>
              </w:rPr>
            </w:pPr>
            <w:r>
              <w:rPr>
                <w:i/>
                <w:iCs/>
                <w:color w:val="161515"/>
                <w:sz w:val="24"/>
                <w:szCs w:val="24"/>
                <w:lang w:val="ru-RU"/>
              </w:rPr>
              <w:lastRenderedPageBreak/>
              <w:t>А</w:t>
            </w:r>
            <w:r w:rsidRPr="00496E4F">
              <w:rPr>
                <w:i/>
                <w:iCs/>
                <w:color w:val="161515"/>
                <w:sz w:val="24"/>
                <w:szCs w:val="24"/>
                <w:lang w:val="en-US"/>
              </w:rPr>
              <w:t xml:space="preserve">) </w:t>
            </w:r>
            <w:proofErr w:type="spellStart"/>
            <w:r w:rsidR="00DB7DE2" w:rsidRPr="00DB7DE2">
              <w:rPr>
                <w:i/>
                <w:iCs/>
                <w:color w:val="161515"/>
                <w:sz w:val="24"/>
                <w:szCs w:val="24"/>
                <w:lang w:val="en-US"/>
              </w:rPr>
              <w:t>Nowodvorski</w:t>
            </w:r>
            <w:proofErr w:type="spellEnd"/>
            <w:r w:rsidR="00DB7DE2" w:rsidRPr="00DB7DE2">
              <w:rPr>
                <w:i/>
                <w:iCs/>
                <w:color w:val="161515"/>
                <w:sz w:val="24"/>
                <w:szCs w:val="24"/>
                <w:lang w:val="en-US"/>
              </w:rPr>
              <w:t xml:space="preserve"> (</w:t>
            </w:r>
            <w:proofErr w:type="spellStart"/>
            <w:r w:rsidR="00DB7DE2" w:rsidRPr="00DB7DE2">
              <w:rPr>
                <w:i/>
                <w:iCs/>
                <w:color w:val="161515"/>
                <w:sz w:val="24"/>
                <w:szCs w:val="24"/>
                <w:lang w:val="en-US"/>
              </w:rPr>
              <w:t>Technolux</w:t>
            </w:r>
            <w:proofErr w:type="spellEnd"/>
            <w:r w:rsidR="00DB7DE2" w:rsidRPr="00DB7DE2">
              <w:rPr>
                <w:i/>
                <w:iCs/>
                <w:color w:val="161515"/>
                <w:sz w:val="24"/>
                <w:szCs w:val="24"/>
                <w:lang w:val="en-US"/>
              </w:rPr>
              <w:t>) POCATELLO</w:t>
            </w:r>
          </w:p>
          <w:p w:rsidR="00390C47" w:rsidRPr="00390C47" w:rsidRDefault="00390C47" w:rsidP="00390C47">
            <w:pPr>
              <w:tabs>
                <w:tab w:val="left" w:pos="9639"/>
              </w:tabs>
              <w:rPr>
                <w:i/>
                <w:iCs/>
                <w:color w:val="161515"/>
                <w:sz w:val="24"/>
                <w:szCs w:val="24"/>
                <w:lang w:val="en-US"/>
              </w:rPr>
            </w:pPr>
            <w:r>
              <w:rPr>
                <w:i/>
                <w:iCs/>
                <w:color w:val="161515"/>
                <w:sz w:val="24"/>
                <w:szCs w:val="24"/>
                <w:lang w:val="ru-RU"/>
              </w:rPr>
              <w:t>Б</w:t>
            </w:r>
            <w:r w:rsidRPr="00496E4F">
              <w:rPr>
                <w:i/>
                <w:iCs/>
                <w:color w:val="161515"/>
                <w:sz w:val="24"/>
                <w:szCs w:val="24"/>
                <w:lang w:val="en-US"/>
              </w:rPr>
              <w:t xml:space="preserve">) </w:t>
            </w:r>
            <w:proofErr w:type="spellStart"/>
            <w:r w:rsidR="00DB7DE2" w:rsidRPr="00DB7DE2">
              <w:rPr>
                <w:i/>
                <w:iCs/>
                <w:color w:val="161515"/>
                <w:sz w:val="24"/>
                <w:szCs w:val="24"/>
                <w:lang w:val="en-US"/>
              </w:rPr>
              <w:t>Camelion</w:t>
            </w:r>
            <w:proofErr w:type="spellEnd"/>
            <w:r w:rsidR="00DB7DE2" w:rsidRPr="00DB7DE2">
              <w:rPr>
                <w:i/>
                <w:iCs/>
                <w:color w:val="161515"/>
                <w:sz w:val="24"/>
                <w:szCs w:val="24"/>
                <w:lang w:val="en-US"/>
              </w:rPr>
              <w:t xml:space="preserve"> KD017А</w:t>
            </w:r>
          </w:p>
          <w:p w:rsidR="00390C47" w:rsidRPr="00496E4F" w:rsidRDefault="00390C47" w:rsidP="00390C47">
            <w:pPr>
              <w:tabs>
                <w:tab w:val="left" w:pos="9639"/>
              </w:tabs>
              <w:rPr>
                <w:i/>
                <w:iCs/>
                <w:color w:val="161515"/>
                <w:sz w:val="24"/>
                <w:szCs w:val="24"/>
                <w:lang w:val="ru-RU"/>
              </w:rPr>
            </w:pPr>
            <w:r w:rsidRPr="00496E4F">
              <w:rPr>
                <w:i/>
                <w:iCs/>
                <w:color w:val="161515"/>
                <w:sz w:val="24"/>
                <w:szCs w:val="24"/>
                <w:lang w:val="ru-RU"/>
              </w:rPr>
              <w:t>или альтернативные варианты</w:t>
            </w:r>
            <w:r>
              <w:rPr>
                <w:i/>
                <w:iCs/>
                <w:color w:val="161515"/>
                <w:sz w:val="24"/>
                <w:szCs w:val="24"/>
                <w:lang w:val="ru-RU"/>
              </w:rPr>
              <w:t>.</w:t>
            </w:r>
          </w:p>
          <w:p w:rsidR="00390C47" w:rsidRPr="00390C47" w:rsidRDefault="00390C47" w:rsidP="00390C47">
            <w:pPr>
              <w:tabs>
                <w:tab w:val="left" w:pos="9639"/>
              </w:tabs>
              <w:rPr>
                <w:iCs/>
                <w:color w:val="161515"/>
                <w:sz w:val="24"/>
                <w:szCs w:val="24"/>
                <w:lang w:val="ru-RU"/>
              </w:rPr>
            </w:pPr>
            <w:r>
              <w:rPr>
                <w:i/>
                <w:iCs/>
                <w:color w:val="161515"/>
                <w:sz w:val="24"/>
                <w:szCs w:val="24"/>
                <w:u w:val="single"/>
                <w:lang w:val="ru-RU"/>
              </w:rPr>
              <w:t>Предлагать</w:t>
            </w:r>
            <w:r w:rsidRPr="00496E4F">
              <w:rPr>
                <w:i/>
                <w:iCs/>
                <w:color w:val="161515"/>
                <w:sz w:val="24"/>
                <w:szCs w:val="24"/>
                <w:u w:val="single"/>
                <w:lang w:val="ru-RU"/>
              </w:rPr>
              <w:t xml:space="preserve"> не более 3-х моделей</w:t>
            </w:r>
            <w:r w:rsidR="00DB7DE2">
              <w:rPr>
                <w:i/>
                <w:iCs/>
                <w:color w:val="161515"/>
                <w:sz w:val="24"/>
                <w:szCs w:val="24"/>
                <w:u w:val="single"/>
                <w:lang w:val="ru-RU"/>
              </w:rPr>
              <w:t xml:space="preserve"> </w:t>
            </w:r>
            <w:r w:rsidR="00DB7DE2">
              <w:rPr>
                <w:i/>
                <w:iCs/>
                <w:color w:val="161515"/>
                <w:sz w:val="24"/>
                <w:szCs w:val="24"/>
                <w:u w:val="single"/>
                <w:lang w:val="ru-RU"/>
              </w:rPr>
              <w:t>с указанием преимуществ каждой модели</w:t>
            </w:r>
            <w:r w:rsidRPr="00496E4F">
              <w:rPr>
                <w:i/>
                <w:iCs/>
                <w:color w:val="161515"/>
                <w:sz w:val="24"/>
                <w:szCs w:val="24"/>
                <w:u w:val="single"/>
                <w:lang w:val="ru-RU"/>
              </w:rPr>
              <w:t>.</w:t>
            </w:r>
          </w:p>
        </w:tc>
        <w:tc>
          <w:tcPr>
            <w:tcW w:w="1499" w:type="dxa"/>
            <w:vAlign w:val="center"/>
          </w:tcPr>
          <w:p w:rsidR="00467259" w:rsidRPr="006E7B00" w:rsidRDefault="00467259" w:rsidP="00E053ED">
            <w:pPr>
              <w:pStyle w:val="a7"/>
              <w:spacing w:before="0" w:beforeAutospacing="0" w:after="0" w:afterAutospacing="0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7</w:t>
            </w:r>
          </w:p>
        </w:tc>
        <w:tc>
          <w:tcPr>
            <w:tcW w:w="5388" w:type="dxa"/>
          </w:tcPr>
          <w:p w:rsidR="00467259" w:rsidRDefault="00490029" w:rsidP="00390C47">
            <w:pPr>
              <w:pStyle w:val="a"/>
            </w:pPr>
            <w:r>
              <w:t>Цвет: белый</w:t>
            </w:r>
            <w:r w:rsidR="00DB7DE2">
              <w:t>/серебро</w:t>
            </w:r>
            <w:r>
              <w:t>;</w:t>
            </w:r>
          </w:p>
          <w:p w:rsidR="00467259" w:rsidRDefault="00467259" w:rsidP="00390C47">
            <w:pPr>
              <w:pStyle w:val="a5"/>
              <w:numPr>
                <w:ilvl w:val="0"/>
                <w:numId w:val="13"/>
              </w:numPr>
              <w:tabs>
                <w:tab w:val="left" w:pos="9639"/>
              </w:tabs>
              <w:ind w:left="409" w:hanging="284"/>
              <w:rPr>
                <w:iCs/>
                <w:color w:val="161515"/>
              </w:rPr>
            </w:pPr>
            <w:r>
              <w:rPr>
                <w:iCs/>
                <w:color w:val="161515"/>
              </w:rPr>
              <w:t>Установка: на столе;</w:t>
            </w:r>
          </w:p>
          <w:p w:rsidR="00467259" w:rsidRPr="006D5C14" w:rsidRDefault="00467259" w:rsidP="00DB7DE2">
            <w:pPr>
              <w:pStyle w:val="a5"/>
              <w:numPr>
                <w:ilvl w:val="0"/>
                <w:numId w:val="13"/>
              </w:numPr>
              <w:tabs>
                <w:tab w:val="left" w:pos="9639"/>
              </w:tabs>
              <w:ind w:left="409" w:hanging="284"/>
              <w:rPr>
                <w:iCs/>
                <w:color w:val="161515"/>
              </w:rPr>
            </w:pPr>
            <w:r>
              <w:rPr>
                <w:iCs/>
                <w:color w:val="161515"/>
              </w:rPr>
              <w:t xml:space="preserve">Тип источника света: теплый (дневной / </w:t>
            </w:r>
            <w:r>
              <w:rPr>
                <w:iCs/>
                <w:color w:val="161515"/>
              </w:rPr>
              <w:lastRenderedPageBreak/>
              <w:t>люминесцентный).</w:t>
            </w:r>
          </w:p>
        </w:tc>
      </w:tr>
      <w:tr w:rsidR="00467259" w:rsidRPr="006E7B00" w:rsidTr="00390C47">
        <w:tc>
          <w:tcPr>
            <w:tcW w:w="560" w:type="dxa"/>
            <w:vAlign w:val="center"/>
          </w:tcPr>
          <w:p w:rsidR="00467259" w:rsidRPr="006E7B00" w:rsidRDefault="00467259" w:rsidP="006E7B00">
            <w:pPr>
              <w:pStyle w:val="a5"/>
              <w:numPr>
                <w:ilvl w:val="0"/>
                <w:numId w:val="4"/>
              </w:numPr>
              <w:spacing w:before="60" w:after="60"/>
              <w:ind w:left="426"/>
              <w:contextualSpacing w:val="0"/>
              <w:jc w:val="center"/>
            </w:pPr>
          </w:p>
        </w:tc>
        <w:tc>
          <w:tcPr>
            <w:tcW w:w="2407" w:type="dxa"/>
          </w:tcPr>
          <w:p w:rsidR="00467259" w:rsidRDefault="00467259" w:rsidP="00DB7DE2">
            <w:pPr>
              <w:pStyle w:val="af0"/>
            </w:pPr>
            <w:r>
              <w:t>Микрофон для аудио/видео конференций</w:t>
            </w:r>
          </w:p>
          <w:p w:rsidR="00DB7DE2" w:rsidRPr="00496E4F" w:rsidRDefault="00DB7DE2" w:rsidP="00DB7DE2">
            <w:pPr>
              <w:tabs>
                <w:tab w:val="left" w:pos="9639"/>
              </w:tabs>
              <w:rPr>
                <w:i/>
                <w:iCs/>
                <w:color w:val="161515"/>
                <w:sz w:val="24"/>
                <w:szCs w:val="24"/>
                <w:lang w:val="en-US"/>
              </w:rPr>
            </w:pPr>
            <w:r w:rsidRPr="00496E4F">
              <w:rPr>
                <w:i/>
                <w:iCs/>
                <w:color w:val="161515"/>
                <w:sz w:val="24"/>
                <w:szCs w:val="24"/>
                <w:lang w:val="ru-RU"/>
              </w:rPr>
              <w:t>Например</w:t>
            </w:r>
            <w:r w:rsidRPr="00496E4F">
              <w:rPr>
                <w:i/>
                <w:iCs/>
                <w:color w:val="161515"/>
                <w:sz w:val="24"/>
                <w:szCs w:val="24"/>
                <w:lang w:val="en-US"/>
              </w:rPr>
              <w:t xml:space="preserve">: </w:t>
            </w:r>
          </w:p>
          <w:p w:rsidR="00DB7DE2" w:rsidRPr="00DB7DE2" w:rsidRDefault="00DB7DE2" w:rsidP="00DB7DE2">
            <w:pPr>
              <w:tabs>
                <w:tab w:val="left" w:pos="9639"/>
              </w:tabs>
              <w:rPr>
                <w:i/>
                <w:iCs/>
                <w:color w:val="161515"/>
                <w:sz w:val="24"/>
                <w:szCs w:val="24"/>
                <w:lang w:val="ru-RU"/>
              </w:rPr>
            </w:pPr>
            <w:r>
              <w:rPr>
                <w:i/>
                <w:iCs/>
                <w:color w:val="161515"/>
                <w:sz w:val="24"/>
                <w:szCs w:val="24"/>
                <w:lang w:val="ru-RU"/>
              </w:rPr>
              <w:t>А</w:t>
            </w:r>
            <w:r w:rsidRPr="00DB7DE2">
              <w:rPr>
                <w:i/>
                <w:iCs/>
                <w:color w:val="161515"/>
                <w:sz w:val="24"/>
                <w:szCs w:val="24"/>
                <w:lang w:val="ru-RU"/>
              </w:rPr>
              <w:t xml:space="preserve">) </w:t>
            </w:r>
            <w:r w:rsidRPr="00DB7DE2">
              <w:rPr>
                <w:i/>
                <w:iCs/>
                <w:color w:val="161515"/>
                <w:sz w:val="24"/>
                <w:szCs w:val="24"/>
                <w:lang w:val="en-US"/>
              </w:rPr>
              <w:t>SVEN</w:t>
            </w:r>
            <w:r w:rsidRPr="00DB7DE2">
              <w:rPr>
                <w:i/>
                <w:iCs/>
                <w:color w:val="161515"/>
                <w:sz w:val="24"/>
                <w:szCs w:val="24"/>
                <w:lang w:val="ru-RU"/>
              </w:rPr>
              <w:t xml:space="preserve"> </w:t>
            </w:r>
            <w:r w:rsidRPr="00DB7DE2">
              <w:rPr>
                <w:i/>
                <w:iCs/>
                <w:color w:val="161515"/>
                <w:sz w:val="24"/>
                <w:szCs w:val="24"/>
                <w:lang w:val="en-US"/>
              </w:rPr>
              <w:t>MK</w:t>
            </w:r>
            <w:r w:rsidRPr="00DB7DE2">
              <w:rPr>
                <w:i/>
                <w:iCs/>
                <w:color w:val="161515"/>
                <w:sz w:val="24"/>
                <w:szCs w:val="24"/>
                <w:lang w:val="ru-RU"/>
              </w:rPr>
              <w:t>-390</w:t>
            </w:r>
            <w:r>
              <w:rPr>
                <w:i/>
                <w:iCs/>
                <w:color w:val="161515"/>
                <w:sz w:val="24"/>
                <w:szCs w:val="24"/>
                <w:lang w:val="ru-RU"/>
              </w:rPr>
              <w:t>,</w:t>
            </w:r>
          </w:p>
          <w:p w:rsidR="00DB7DE2" w:rsidRPr="00DB7DE2" w:rsidRDefault="00DB7DE2" w:rsidP="00DB7DE2">
            <w:pPr>
              <w:tabs>
                <w:tab w:val="left" w:pos="9639"/>
              </w:tabs>
              <w:rPr>
                <w:i/>
                <w:iCs/>
                <w:color w:val="161515"/>
                <w:sz w:val="24"/>
                <w:szCs w:val="24"/>
                <w:lang w:val="ru-RU"/>
              </w:rPr>
            </w:pPr>
            <w:r>
              <w:rPr>
                <w:i/>
                <w:iCs/>
                <w:color w:val="161515"/>
                <w:sz w:val="24"/>
                <w:szCs w:val="24"/>
                <w:lang w:val="ru-RU"/>
              </w:rPr>
              <w:t>Б</w:t>
            </w:r>
            <w:r w:rsidRPr="00DB7DE2">
              <w:rPr>
                <w:i/>
                <w:iCs/>
                <w:color w:val="161515"/>
                <w:sz w:val="24"/>
                <w:szCs w:val="24"/>
                <w:lang w:val="ru-RU"/>
              </w:rPr>
              <w:t xml:space="preserve">) </w:t>
            </w:r>
            <w:r w:rsidRPr="00DB7DE2">
              <w:rPr>
                <w:i/>
                <w:iCs/>
                <w:color w:val="161515"/>
                <w:sz w:val="24"/>
                <w:szCs w:val="24"/>
                <w:lang w:val="en-US"/>
              </w:rPr>
              <w:t>Audio</w:t>
            </w:r>
            <w:r w:rsidRPr="00DB7DE2">
              <w:rPr>
                <w:i/>
                <w:iCs/>
                <w:color w:val="161515"/>
                <w:sz w:val="24"/>
                <w:szCs w:val="24"/>
                <w:lang w:val="ru-RU"/>
              </w:rPr>
              <w:t>-</w:t>
            </w:r>
            <w:proofErr w:type="spellStart"/>
            <w:r w:rsidRPr="00DB7DE2">
              <w:rPr>
                <w:i/>
                <w:iCs/>
                <w:color w:val="161515"/>
                <w:sz w:val="24"/>
                <w:szCs w:val="24"/>
                <w:lang w:val="en-US"/>
              </w:rPr>
              <w:t>Technica</w:t>
            </w:r>
            <w:proofErr w:type="spellEnd"/>
            <w:r w:rsidRPr="00DB7DE2">
              <w:rPr>
                <w:i/>
                <w:iCs/>
                <w:color w:val="161515"/>
                <w:sz w:val="24"/>
                <w:szCs w:val="24"/>
                <w:lang w:val="ru-RU"/>
              </w:rPr>
              <w:t xml:space="preserve"> </w:t>
            </w:r>
            <w:r w:rsidRPr="00DB7DE2">
              <w:rPr>
                <w:i/>
                <w:iCs/>
                <w:color w:val="161515"/>
                <w:sz w:val="24"/>
                <w:szCs w:val="24"/>
                <w:lang w:val="en-US"/>
              </w:rPr>
              <w:t>ATR</w:t>
            </w:r>
            <w:r w:rsidRPr="00DB7DE2">
              <w:rPr>
                <w:i/>
                <w:iCs/>
                <w:color w:val="161515"/>
                <w:sz w:val="24"/>
                <w:szCs w:val="24"/>
                <w:lang w:val="ru-RU"/>
              </w:rPr>
              <w:t>4697</w:t>
            </w:r>
          </w:p>
          <w:p w:rsidR="00DB7DE2" w:rsidRPr="00496E4F" w:rsidRDefault="00DB7DE2" w:rsidP="00DB7DE2">
            <w:pPr>
              <w:tabs>
                <w:tab w:val="left" w:pos="9639"/>
              </w:tabs>
              <w:rPr>
                <w:i/>
                <w:iCs/>
                <w:color w:val="161515"/>
                <w:sz w:val="24"/>
                <w:szCs w:val="24"/>
                <w:lang w:val="ru-RU"/>
              </w:rPr>
            </w:pPr>
            <w:r w:rsidRPr="00496E4F">
              <w:rPr>
                <w:i/>
                <w:iCs/>
                <w:color w:val="161515"/>
                <w:sz w:val="24"/>
                <w:szCs w:val="24"/>
                <w:lang w:val="ru-RU"/>
              </w:rPr>
              <w:t>или альтернативные варианты</w:t>
            </w:r>
            <w:r>
              <w:rPr>
                <w:i/>
                <w:iCs/>
                <w:color w:val="161515"/>
                <w:sz w:val="24"/>
                <w:szCs w:val="24"/>
                <w:lang w:val="ru-RU"/>
              </w:rPr>
              <w:t>.</w:t>
            </w:r>
          </w:p>
          <w:p w:rsidR="00DB7DE2" w:rsidRDefault="00DB7DE2" w:rsidP="00DB7DE2">
            <w:pPr>
              <w:tabs>
                <w:tab w:val="left" w:pos="9639"/>
              </w:tabs>
              <w:rPr>
                <w:iCs/>
                <w:color w:val="161515"/>
                <w:sz w:val="24"/>
                <w:szCs w:val="24"/>
                <w:lang w:val="ru-RU"/>
              </w:rPr>
            </w:pPr>
            <w:r>
              <w:rPr>
                <w:i/>
                <w:iCs/>
                <w:color w:val="161515"/>
                <w:sz w:val="24"/>
                <w:szCs w:val="24"/>
                <w:u w:val="single"/>
                <w:lang w:val="ru-RU"/>
              </w:rPr>
              <w:t>Предлагать</w:t>
            </w:r>
            <w:r w:rsidRPr="00496E4F">
              <w:rPr>
                <w:i/>
                <w:iCs/>
                <w:color w:val="161515"/>
                <w:sz w:val="24"/>
                <w:szCs w:val="24"/>
                <w:u w:val="single"/>
                <w:lang w:val="ru-RU"/>
              </w:rPr>
              <w:t xml:space="preserve"> не более 3-х моделей</w:t>
            </w:r>
            <w:r>
              <w:rPr>
                <w:i/>
                <w:iCs/>
                <w:color w:val="161515"/>
                <w:sz w:val="24"/>
                <w:szCs w:val="24"/>
                <w:u w:val="single"/>
                <w:lang w:val="ru-RU"/>
              </w:rPr>
              <w:t xml:space="preserve"> с указанием преимуществ каждой модели</w:t>
            </w:r>
            <w:r w:rsidRPr="00496E4F">
              <w:rPr>
                <w:i/>
                <w:iCs/>
                <w:color w:val="161515"/>
                <w:sz w:val="24"/>
                <w:szCs w:val="24"/>
                <w:u w:val="single"/>
                <w:lang w:val="ru-RU"/>
              </w:rPr>
              <w:t>.</w:t>
            </w:r>
          </w:p>
        </w:tc>
        <w:tc>
          <w:tcPr>
            <w:tcW w:w="1499" w:type="dxa"/>
            <w:vAlign w:val="center"/>
          </w:tcPr>
          <w:p w:rsidR="00467259" w:rsidRPr="006E7B00" w:rsidRDefault="00467259" w:rsidP="00E053ED">
            <w:pPr>
              <w:pStyle w:val="a7"/>
              <w:spacing w:before="0" w:beforeAutospacing="0" w:after="0" w:afterAutospacing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388" w:type="dxa"/>
          </w:tcPr>
          <w:p w:rsidR="00467259" w:rsidRDefault="00467259" w:rsidP="00390C47">
            <w:pPr>
              <w:pStyle w:val="a5"/>
              <w:numPr>
                <w:ilvl w:val="0"/>
                <w:numId w:val="14"/>
              </w:numPr>
              <w:tabs>
                <w:tab w:val="left" w:pos="9639"/>
              </w:tabs>
              <w:spacing w:before="240"/>
              <w:ind w:left="416" w:hanging="284"/>
              <w:rPr>
                <w:iCs/>
                <w:color w:val="161515"/>
              </w:rPr>
            </w:pPr>
            <w:r>
              <w:rPr>
                <w:iCs/>
                <w:color w:val="161515"/>
              </w:rPr>
              <w:t xml:space="preserve">Назначение: </w:t>
            </w:r>
            <w:r w:rsidRPr="006D5C14">
              <w:rPr>
                <w:iCs/>
                <w:color w:val="161515"/>
              </w:rPr>
              <w:t>для совещаний, телеконференций, работы с компьютером</w:t>
            </w:r>
            <w:r>
              <w:rPr>
                <w:iCs/>
                <w:color w:val="161515"/>
              </w:rPr>
              <w:t>;</w:t>
            </w:r>
          </w:p>
          <w:p w:rsidR="00467259" w:rsidRDefault="00467259" w:rsidP="00390C47">
            <w:pPr>
              <w:pStyle w:val="a5"/>
              <w:numPr>
                <w:ilvl w:val="0"/>
                <w:numId w:val="14"/>
              </w:numPr>
              <w:tabs>
                <w:tab w:val="left" w:pos="9639"/>
              </w:tabs>
              <w:spacing w:before="240"/>
              <w:ind w:left="416" w:hanging="284"/>
              <w:rPr>
                <w:iCs/>
                <w:color w:val="161515"/>
              </w:rPr>
            </w:pPr>
            <w:r>
              <w:rPr>
                <w:iCs/>
                <w:color w:val="161515"/>
              </w:rPr>
              <w:t xml:space="preserve">Выходной штекер: </w:t>
            </w:r>
            <w:proofErr w:type="spellStart"/>
            <w:r w:rsidRPr="006D5C14">
              <w:rPr>
                <w:iCs/>
                <w:color w:val="161515"/>
              </w:rPr>
              <w:t>mini</w:t>
            </w:r>
            <w:proofErr w:type="spellEnd"/>
            <w:r w:rsidRPr="006D5C14">
              <w:rPr>
                <w:iCs/>
                <w:color w:val="161515"/>
              </w:rPr>
              <w:t xml:space="preserve"> </w:t>
            </w:r>
            <w:proofErr w:type="spellStart"/>
            <w:r w:rsidRPr="006D5C14">
              <w:rPr>
                <w:iCs/>
                <w:color w:val="161515"/>
              </w:rPr>
              <w:t>jack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iCs/>
                <w:color w:val="161515"/>
              </w:rPr>
              <w:t>3,5 мм;</w:t>
            </w:r>
          </w:p>
          <w:p w:rsidR="00467259" w:rsidRDefault="00467259" w:rsidP="00390C47">
            <w:pPr>
              <w:pStyle w:val="a5"/>
              <w:numPr>
                <w:ilvl w:val="0"/>
                <w:numId w:val="14"/>
              </w:numPr>
              <w:tabs>
                <w:tab w:val="left" w:pos="9639"/>
              </w:tabs>
              <w:spacing w:before="240"/>
              <w:ind w:left="416" w:hanging="284"/>
              <w:rPr>
                <w:iCs/>
                <w:color w:val="161515"/>
              </w:rPr>
            </w:pPr>
            <w:r>
              <w:rPr>
                <w:iCs/>
                <w:color w:val="161515"/>
              </w:rPr>
              <w:t>Всенаправленный;</w:t>
            </w:r>
          </w:p>
          <w:p w:rsidR="00467259" w:rsidRDefault="00467259" w:rsidP="00390C47">
            <w:pPr>
              <w:pStyle w:val="a5"/>
              <w:numPr>
                <w:ilvl w:val="0"/>
                <w:numId w:val="14"/>
              </w:numPr>
              <w:tabs>
                <w:tab w:val="left" w:pos="9639"/>
              </w:tabs>
              <w:spacing w:before="240"/>
              <w:ind w:left="416" w:hanging="284"/>
              <w:rPr>
                <w:iCs/>
                <w:color w:val="161515"/>
              </w:rPr>
            </w:pPr>
            <w:r>
              <w:rPr>
                <w:iCs/>
                <w:color w:val="161515"/>
              </w:rPr>
              <w:t>Шумоподавление максимальное;</w:t>
            </w:r>
          </w:p>
          <w:p w:rsidR="00467259" w:rsidRDefault="00467259" w:rsidP="00390C47">
            <w:pPr>
              <w:pStyle w:val="a5"/>
              <w:numPr>
                <w:ilvl w:val="0"/>
                <w:numId w:val="14"/>
              </w:numPr>
              <w:tabs>
                <w:tab w:val="left" w:pos="9639"/>
              </w:tabs>
              <w:spacing w:before="240"/>
              <w:ind w:left="416" w:hanging="284"/>
              <w:rPr>
                <w:iCs/>
                <w:color w:val="161515"/>
              </w:rPr>
            </w:pPr>
            <w:r>
              <w:rPr>
                <w:iCs/>
                <w:color w:val="161515"/>
              </w:rPr>
              <w:t>Кнопка включения/выключения.</w:t>
            </w:r>
          </w:p>
        </w:tc>
      </w:tr>
    </w:tbl>
    <w:p w:rsidR="006E7B00" w:rsidRPr="006E7B00" w:rsidRDefault="006E7B00" w:rsidP="006E7B00">
      <w:pPr>
        <w:pStyle w:val="5"/>
        <w:keepNext/>
        <w:keepLines/>
        <w:numPr>
          <w:ilvl w:val="0"/>
          <w:numId w:val="2"/>
        </w:numPr>
        <w:tabs>
          <w:tab w:val="left" w:pos="284"/>
        </w:tabs>
        <w:spacing w:before="200" w:after="120"/>
        <w:ind w:left="0" w:firstLine="0"/>
        <w:jc w:val="both"/>
        <w:rPr>
          <w:rFonts w:ascii="Times New Roman" w:eastAsia="Cambria" w:hAnsi="Times New Roman"/>
          <w:caps/>
          <w:color w:val="4F81BD"/>
          <w:sz w:val="24"/>
          <w:szCs w:val="24"/>
          <w:lang w:val="ru-RU"/>
        </w:rPr>
      </w:pPr>
      <w:r w:rsidRPr="006E7B00">
        <w:rPr>
          <w:rFonts w:ascii="Times New Roman" w:eastAsia="Cambria" w:hAnsi="Times New Roman"/>
          <w:caps/>
          <w:color w:val="4F81BD"/>
          <w:sz w:val="24"/>
          <w:szCs w:val="24"/>
          <w:lang w:val="ru-RU"/>
        </w:rPr>
        <w:t>ТРЕБОВАНИЯ К ПРЕДМЕТУ ЗАКУПКИ:</w:t>
      </w:r>
    </w:p>
    <w:p w:rsidR="006E7B00" w:rsidRPr="006E7B00" w:rsidRDefault="006E7B00" w:rsidP="006E7B00">
      <w:pPr>
        <w:pStyle w:val="a5"/>
        <w:numPr>
          <w:ilvl w:val="0"/>
          <w:numId w:val="3"/>
        </w:numPr>
        <w:tabs>
          <w:tab w:val="left" w:pos="284"/>
        </w:tabs>
        <w:spacing w:before="60" w:after="60"/>
        <w:ind w:left="0" w:firstLine="0"/>
        <w:contextualSpacing w:val="0"/>
        <w:jc w:val="both"/>
        <w:rPr>
          <w:iCs/>
          <w:color w:val="161515"/>
        </w:rPr>
      </w:pPr>
      <w:r w:rsidRPr="006E7B00">
        <w:rPr>
          <w:iCs/>
          <w:color w:val="161515"/>
        </w:rPr>
        <w:t xml:space="preserve">предмет закупки должен быть новым (не бывшим в использовании) и поставляться комплектно, в </w:t>
      </w:r>
      <w:proofErr w:type="spellStart"/>
      <w:r w:rsidRPr="006E7B00">
        <w:rPr>
          <w:iCs/>
          <w:color w:val="161515"/>
        </w:rPr>
        <w:t>т.ч</w:t>
      </w:r>
      <w:proofErr w:type="spellEnd"/>
      <w:r w:rsidRPr="006E7B00">
        <w:rPr>
          <w:iCs/>
          <w:color w:val="161515"/>
        </w:rPr>
        <w:t>. инструкция по эксплуатации на украинском (русском) языке, надлежащим образом оформленные сертификат соответствия и гарантийные документы;</w:t>
      </w:r>
    </w:p>
    <w:p w:rsidR="006E7B00" w:rsidRPr="006E7B00" w:rsidRDefault="006E7B00" w:rsidP="006E7B00">
      <w:pPr>
        <w:pStyle w:val="a5"/>
        <w:numPr>
          <w:ilvl w:val="0"/>
          <w:numId w:val="3"/>
        </w:numPr>
        <w:tabs>
          <w:tab w:val="left" w:pos="284"/>
        </w:tabs>
        <w:spacing w:before="60" w:after="60"/>
        <w:ind w:left="0" w:firstLine="0"/>
        <w:contextualSpacing w:val="0"/>
        <w:jc w:val="both"/>
        <w:rPr>
          <w:iCs/>
          <w:color w:val="161515"/>
        </w:rPr>
      </w:pPr>
      <w:r w:rsidRPr="006E7B00">
        <w:rPr>
          <w:iCs/>
          <w:color w:val="161515"/>
        </w:rPr>
        <w:t>предмет закупки должен поставляться в оригинальной упаковке без нарушения ее целостности;</w:t>
      </w:r>
    </w:p>
    <w:p w:rsidR="006E7B00" w:rsidRPr="006E7B00" w:rsidRDefault="006E7B00" w:rsidP="006E7B00">
      <w:pPr>
        <w:pStyle w:val="a5"/>
        <w:numPr>
          <w:ilvl w:val="0"/>
          <w:numId w:val="3"/>
        </w:numPr>
        <w:tabs>
          <w:tab w:val="left" w:pos="284"/>
        </w:tabs>
        <w:spacing w:before="60" w:after="60"/>
        <w:ind w:left="0" w:firstLine="0"/>
        <w:contextualSpacing w:val="0"/>
        <w:jc w:val="both"/>
        <w:rPr>
          <w:iCs/>
          <w:color w:val="161515"/>
        </w:rPr>
      </w:pPr>
      <w:r w:rsidRPr="006E7B00">
        <w:rPr>
          <w:iCs/>
          <w:color w:val="161515"/>
        </w:rPr>
        <w:t>гарантийный срок эксплуатации должен быть не менее 12 месяцев с момента выполнения требований договора.</w:t>
      </w:r>
    </w:p>
    <w:p w:rsidR="006E7B00" w:rsidRPr="006E7B00" w:rsidRDefault="006E7B00" w:rsidP="006E7B00">
      <w:pPr>
        <w:pStyle w:val="5"/>
        <w:keepNext/>
        <w:keepLines/>
        <w:numPr>
          <w:ilvl w:val="0"/>
          <w:numId w:val="2"/>
        </w:numPr>
        <w:tabs>
          <w:tab w:val="left" w:pos="284"/>
        </w:tabs>
        <w:spacing w:before="200" w:after="120"/>
        <w:ind w:left="0" w:firstLine="0"/>
        <w:jc w:val="both"/>
        <w:rPr>
          <w:rFonts w:ascii="Times New Roman" w:eastAsia="Cambria" w:hAnsi="Times New Roman"/>
          <w:caps/>
          <w:color w:val="4F81BD"/>
          <w:sz w:val="24"/>
          <w:szCs w:val="24"/>
          <w:lang w:val="ru-RU"/>
        </w:rPr>
      </w:pPr>
      <w:r w:rsidRPr="006E7B00">
        <w:rPr>
          <w:rFonts w:ascii="Times New Roman" w:eastAsia="Cambria" w:hAnsi="Times New Roman"/>
          <w:caps/>
          <w:color w:val="4F81BD"/>
          <w:sz w:val="24"/>
          <w:szCs w:val="24"/>
          <w:lang w:val="ru-RU"/>
        </w:rPr>
        <w:t>УСЛОВИЯ ПРОВЕДЕНИЯ ОТКРЫТОГО ТЕНДЕРА:</w:t>
      </w:r>
    </w:p>
    <w:p w:rsidR="006E7B00" w:rsidRPr="006E7B00" w:rsidRDefault="006E7B00" w:rsidP="006E7B00">
      <w:pPr>
        <w:numPr>
          <w:ilvl w:val="0"/>
          <w:numId w:val="11"/>
        </w:numPr>
        <w:tabs>
          <w:tab w:val="left" w:pos="284"/>
        </w:tabs>
        <w:spacing w:after="60" w:line="240" w:lineRule="auto"/>
        <w:ind w:left="0" w:firstLine="0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6E7B00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принять участие в процедуре закупки могут юридические лица и физические лица – предприниматели, которые имеют право заниматься соответствующей деятельностью (путем указания в документах лица соответствующего </w:t>
      </w:r>
      <w:proofErr w:type="spellStart"/>
      <w:r w:rsidRPr="006E7B00">
        <w:rPr>
          <w:rFonts w:ascii="Times New Roman" w:hAnsi="Times New Roman" w:cs="Times New Roman"/>
          <w:iCs/>
          <w:sz w:val="24"/>
          <w:szCs w:val="24"/>
          <w:lang w:val="ru-RU"/>
        </w:rPr>
        <w:t>КВЭДа</w:t>
      </w:r>
      <w:proofErr w:type="spellEnd"/>
      <w:r w:rsidRPr="006E7B00">
        <w:rPr>
          <w:rFonts w:ascii="Times New Roman" w:hAnsi="Times New Roman" w:cs="Times New Roman"/>
          <w:iCs/>
          <w:sz w:val="24"/>
          <w:szCs w:val="24"/>
          <w:lang w:val="ru-RU"/>
        </w:rPr>
        <w:t>) и зарегистрированы как плательщики единого налога, путем подачи тендерных предложений, оформленных в соответствии с требованиями тендерной документации;</w:t>
      </w:r>
    </w:p>
    <w:p w:rsidR="006E7B00" w:rsidRPr="006E7B00" w:rsidRDefault="006E7B00" w:rsidP="006E7B00">
      <w:pPr>
        <w:numPr>
          <w:ilvl w:val="0"/>
          <w:numId w:val="11"/>
        </w:numPr>
        <w:tabs>
          <w:tab w:val="left" w:pos="284"/>
        </w:tabs>
        <w:spacing w:after="60" w:line="240" w:lineRule="auto"/>
        <w:ind w:left="0" w:firstLine="0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6E7B00">
        <w:rPr>
          <w:rFonts w:ascii="Times New Roman" w:hAnsi="Times New Roman" w:cs="Times New Roman"/>
          <w:iCs/>
          <w:sz w:val="24"/>
          <w:szCs w:val="24"/>
          <w:lang w:val="ru-RU"/>
        </w:rPr>
        <w:t>в случае регистрации указанных юридических лиц и физических лиц – предпринимателей плательщиком налога на добавленную стоимость (НДС) победитель тендера должен будет пройти дополнительную процедуру по освобождению от уплаты НДС;</w:t>
      </w:r>
    </w:p>
    <w:p w:rsidR="006E7B00" w:rsidRPr="006E7B00" w:rsidRDefault="006E7B00" w:rsidP="006E7B00">
      <w:pPr>
        <w:numPr>
          <w:ilvl w:val="0"/>
          <w:numId w:val="11"/>
        </w:numPr>
        <w:tabs>
          <w:tab w:val="left" w:pos="284"/>
        </w:tabs>
        <w:spacing w:after="60" w:line="240" w:lineRule="auto"/>
        <w:ind w:left="0" w:firstLine="0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6E7B00">
        <w:rPr>
          <w:rFonts w:ascii="Times New Roman" w:hAnsi="Times New Roman" w:cs="Times New Roman"/>
          <w:iCs/>
          <w:sz w:val="24"/>
          <w:szCs w:val="24"/>
          <w:lang w:val="ru-RU"/>
        </w:rPr>
        <w:lastRenderedPageBreak/>
        <w:t xml:space="preserve">отсутствие конфликта интересов, который может повлиять на объективность или непредвзятость принятия решений во время проведения процедуры закупки (в </w:t>
      </w:r>
      <w:proofErr w:type="spellStart"/>
      <w:r w:rsidRPr="006E7B00">
        <w:rPr>
          <w:rFonts w:ascii="Times New Roman" w:hAnsi="Times New Roman" w:cs="Times New Roman"/>
          <w:iCs/>
          <w:sz w:val="24"/>
          <w:szCs w:val="24"/>
          <w:lang w:val="ru-RU"/>
        </w:rPr>
        <w:t>т.ч</w:t>
      </w:r>
      <w:proofErr w:type="spellEnd"/>
      <w:r w:rsidRPr="006E7B00">
        <w:rPr>
          <w:rFonts w:ascii="Times New Roman" w:hAnsi="Times New Roman" w:cs="Times New Roman"/>
          <w:iCs/>
          <w:sz w:val="24"/>
          <w:szCs w:val="24"/>
          <w:lang w:val="ru-RU"/>
        </w:rPr>
        <w:t>. – создать условия для возможного сговора участников тендера);</w:t>
      </w:r>
    </w:p>
    <w:p w:rsidR="006E7B00" w:rsidRPr="006E7B00" w:rsidRDefault="006E7B00" w:rsidP="006E7B00">
      <w:pPr>
        <w:numPr>
          <w:ilvl w:val="0"/>
          <w:numId w:val="11"/>
        </w:numPr>
        <w:tabs>
          <w:tab w:val="left" w:pos="284"/>
        </w:tabs>
        <w:spacing w:after="60" w:line="240" w:lineRule="auto"/>
        <w:ind w:left="0" w:firstLine="0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6E7B00">
        <w:rPr>
          <w:rFonts w:ascii="Times New Roman" w:hAnsi="Times New Roman" w:cs="Times New Roman"/>
          <w:iCs/>
          <w:sz w:val="24"/>
          <w:szCs w:val="24"/>
          <w:lang w:val="ru-RU"/>
        </w:rPr>
        <w:t>тендерные предложения должны подаваться</w:t>
      </w:r>
      <w:r w:rsidR="00D80163">
        <w:rPr>
          <w:rFonts w:ascii="Times New Roman" w:hAnsi="Times New Roman" w:cs="Times New Roman"/>
          <w:iCs/>
          <w:sz w:val="24"/>
          <w:szCs w:val="24"/>
          <w:lang w:val="ru-RU"/>
        </w:rPr>
        <w:t>,</w:t>
      </w:r>
      <w:r w:rsidRPr="006E7B00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</w:t>
      </w:r>
      <w:r w:rsidR="00D80163">
        <w:rPr>
          <w:rFonts w:ascii="Times New Roman" w:hAnsi="Times New Roman" w:cs="Times New Roman"/>
          <w:iCs/>
          <w:sz w:val="24"/>
          <w:szCs w:val="24"/>
          <w:lang w:val="ru-RU"/>
        </w:rPr>
        <w:t>начиная от</w:t>
      </w:r>
      <w:r w:rsidRPr="006E7B00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даты </w:t>
      </w:r>
      <w:r w:rsidR="00D80163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публикации </w:t>
      </w:r>
      <w:r w:rsidRPr="006E7B00">
        <w:rPr>
          <w:rFonts w:ascii="Times New Roman" w:hAnsi="Times New Roman" w:cs="Times New Roman"/>
          <w:iCs/>
          <w:sz w:val="24"/>
          <w:szCs w:val="24"/>
          <w:lang w:val="ru-RU"/>
        </w:rPr>
        <w:t>объявления о проведении процедуры закупки до конечного срока представления тендерных предложений в рабочие дни с 10.00 до 18.00;</w:t>
      </w:r>
    </w:p>
    <w:p w:rsidR="006E7B00" w:rsidRPr="006E7B00" w:rsidRDefault="006E7B00" w:rsidP="006E7B00">
      <w:pPr>
        <w:numPr>
          <w:ilvl w:val="0"/>
          <w:numId w:val="11"/>
        </w:numPr>
        <w:tabs>
          <w:tab w:val="left" w:pos="284"/>
        </w:tabs>
        <w:spacing w:after="60" w:line="240" w:lineRule="auto"/>
        <w:ind w:left="0" w:firstLine="0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6E7B00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тендерные предложения подаются лично или направляются по почте, курьером, по электронной почте на адрес Международной благотворительной организации «Восточноевропейское и </w:t>
      </w:r>
      <w:proofErr w:type="spellStart"/>
      <w:r w:rsidRPr="006E7B00">
        <w:rPr>
          <w:rFonts w:ascii="Times New Roman" w:hAnsi="Times New Roman" w:cs="Times New Roman"/>
          <w:iCs/>
          <w:sz w:val="24"/>
          <w:szCs w:val="24"/>
          <w:lang w:val="ru-RU"/>
        </w:rPr>
        <w:t>Центральноазиатское</w:t>
      </w:r>
      <w:proofErr w:type="spellEnd"/>
      <w:r w:rsidRPr="006E7B00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объединение людей, живущих с ВИЧ»:</w:t>
      </w:r>
    </w:p>
    <w:p w:rsidR="006E7B00" w:rsidRPr="006E7B00" w:rsidRDefault="006E7B00" w:rsidP="006E7B00">
      <w:pPr>
        <w:tabs>
          <w:tab w:val="left" w:pos="284"/>
        </w:tabs>
        <w:spacing w:after="60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6E7B00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Почтовый адрес: ул. </w:t>
      </w:r>
      <w:proofErr w:type="gramStart"/>
      <w:r w:rsidRPr="006E7B00">
        <w:rPr>
          <w:rFonts w:ascii="Times New Roman" w:hAnsi="Times New Roman" w:cs="Times New Roman"/>
          <w:iCs/>
          <w:sz w:val="24"/>
          <w:szCs w:val="24"/>
          <w:lang w:val="ru-RU"/>
        </w:rPr>
        <w:t>Кирилловская</w:t>
      </w:r>
      <w:proofErr w:type="gramEnd"/>
      <w:r w:rsidRPr="006E7B00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14-18, оф. 69, г. Киев, 04080</w:t>
      </w:r>
    </w:p>
    <w:p w:rsidR="006E7B00" w:rsidRPr="00D80163" w:rsidRDefault="006E7B00" w:rsidP="006E7B00">
      <w:pPr>
        <w:tabs>
          <w:tab w:val="left" w:pos="284"/>
        </w:tabs>
        <w:spacing w:after="60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6E7B00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Адрес электронной почты: </w:t>
      </w:r>
      <w:proofErr w:type="spellStart"/>
      <w:r w:rsidR="00D80163">
        <w:rPr>
          <w:rFonts w:ascii="Times New Roman" w:hAnsi="Times New Roman" w:cs="Times New Roman"/>
          <w:iCs/>
          <w:sz w:val="24"/>
          <w:szCs w:val="24"/>
          <w:lang w:val="en-US"/>
        </w:rPr>
        <w:t>trofimov</w:t>
      </w:r>
      <w:proofErr w:type="spellEnd"/>
      <w:r w:rsidR="00D80163" w:rsidRPr="00D80163">
        <w:rPr>
          <w:rFonts w:ascii="Times New Roman" w:hAnsi="Times New Roman" w:cs="Times New Roman"/>
          <w:iCs/>
          <w:sz w:val="24"/>
          <w:szCs w:val="24"/>
          <w:lang w:val="ru-RU"/>
        </w:rPr>
        <w:t>@</w:t>
      </w:r>
      <w:proofErr w:type="spellStart"/>
      <w:r w:rsidR="00D80163">
        <w:rPr>
          <w:rFonts w:ascii="Times New Roman" w:hAnsi="Times New Roman" w:cs="Times New Roman"/>
          <w:iCs/>
          <w:sz w:val="24"/>
          <w:szCs w:val="24"/>
          <w:lang w:val="en-US"/>
        </w:rPr>
        <w:t>ecuo</w:t>
      </w:r>
      <w:proofErr w:type="spellEnd"/>
      <w:r w:rsidR="00D80163" w:rsidRPr="00D80163">
        <w:rPr>
          <w:rFonts w:ascii="Times New Roman" w:hAnsi="Times New Roman" w:cs="Times New Roman"/>
          <w:iCs/>
          <w:sz w:val="24"/>
          <w:szCs w:val="24"/>
          <w:lang w:val="ru-RU"/>
        </w:rPr>
        <w:t>.</w:t>
      </w:r>
      <w:r w:rsidR="00D80163">
        <w:rPr>
          <w:rFonts w:ascii="Times New Roman" w:hAnsi="Times New Roman" w:cs="Times New Roman"/>
          <w:iCs/>
          <w:sz w:val="24"/>
          <w:szCs w:val="24"/>
          <w:lang w:val="en-US"/>
        </w:rPr>
        <w:t>org</w:t>
      </w:r>
    </w:p>
    <w:p w:rsidR="006E7B00" w:rsidRPr="00D80163" w:rsidRDefault="006E7B00" w:rsidP="006E7B00">
      <w:pPr>
        <w:tabs>
          <w:tab w:val="left" w:pos="284"/>
        </w:tabs>
        <w:spacing w:after="60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6E7B00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Контактное лицо: </w:t>
      </w:r>
      <w:r w:rsidR="00D80163" w:rsidRPr="00D80163">
        <w:rPr>
          <w:rFonts w:ascii="Times New Roman" w:hAnsi="Times New Roman" w:cs="Times New Roman"/>
          <w:iCs/>
          <w:sz w:val="24"/>
          <w:szCs w:val="24"/>
          <w:lang w:val="ru-RU"/>
        </w:rPr>
        <w:t>Валерий Трофимов</w:t>
      </w:r>
    </w:p>
    <w:p w:rsidR="006E7B00" w:rsidRPr="006E7B00" w:rsidRDefault="006E7B00" w:rsidP="006E7B00">
      <w:pPr>
        <w:tabs>
          <w:tab w:val="left" w:pos="284"/>
        </w:tabs>
        <w:spacing w:after="60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6E7B00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Тел. </w:t>
      </w:r>
      <w:r w:rsidR="00D80163">
        <w:rPr>
          <w:rFonts w:ascii="Times New Roman" w:hAnsi="Times New Roman" w:cs="Times New Roman"/>
          <w:iCs/>
          <w:sz w:val="24"/>
          <w:szCs w:val="24"/>
          <w:lang w:val="ru-RU"/>
        </w:rPr>
        <w:t>(044) 425 25 39</w:t>
      </w:r>
      <w:r w:rsidRPr="006E7B00">
        <w:rPr>
          <w:rFonts w:ascii="Times New Roman" w:hAnsi="Times New Roman" w:cs="Times New Roman"/>
          <w:iCs/>
          <w:sz w:val="24"/>
          <w:szCs w:val="24"/>
          <w:lang w:val="ru-RU"/>
        </w:rPr>
        <w:t>;</w:t>
      </w:r>
    </w:p>
    <w:p w:rsidR="006E7B00" w:rsidRPr="006E7B00" w:rsidRDefault="006E7B00" w:rsidP="006E7B00">
      <w:pPr>
        <w:numPr>
          <w:ilvl w:val="0"/>
          <w:numId w:val="11"/>
        </w:numPr>
        <w:tabs>
          <w:tab w:val="left" w:pos="284"/>
        </w:tabs>
        <w:spacing w:after="60" w:line="240" w:lineRule="auto"/>
        <w:ind w:left="0" w:firstLine="0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6E7B00">
        <w:rPr>
          <w:rFonts w:ascii="Times New Roman" w:hAnsi="Times New Roman" w:cs="Times New Roman"/>
          <w:iCs/>
          <w:sz w:val="24"/>
          <w:szCs w:val="24"/>
          <w:lang w:val="ru-RU"/>
        </w:rPr>
        <w:t>предоставленные участниками процедуры закупки тендерные предложения являются действительными без внесения изменений в течение не менее чем 60 (шестидесяти) дней со дня их подачи;</w:t>
      </w:r>
    </w:p>
    <w:p w:rsidR="006E7B00" w:rsidRPr="006E7B00" w:rsidRDefault="006E7B00" w:rsidP="006E7B00">
      <w:pPr>
        <w:numPr>
          <w:ilvl w:val="0"/>
          <w:numId w:val="11"/>
        </w:numPr>
        <w:tabs>
          <w:tab w:val="left" w:pos="284"/>
        </w:tabs>
        <w:spacing w:after="60" w:line="240" w:lineRule="auto"/>
        <w:ind w:left="0" w:firstLine="0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6E7B00">
        <w:rPr>
          <w:rFonts w:ascii="Times New Roman" w:hAnsi="Times New Roman" w:cs="Times New Roman"/>
          <w:iCs/>
          <w:sz w:val="24"/>
          <w:szCs w:val="24"/>
          <w:lang w:val="ru-RU"/>
        </w:rPr>
        <w:t>цены должны быть указаны в гривнах без НДС, включая все расходы, согласно требованиям тендерной документации; при этом, поскольку цена является основным критерием во время выбора победителя тендера, ее увеличения победителем тендера (в том числе – путем возложения на Организацию расходов по уплате налога на добавленную стоимость) не будет допускаться;</w:t>
      </w:r>
    </w:p>
    <w:p w:rsidR="006E7B00" w:rsidRPr="006E7B00" w:rsidRDefault="006E7B00" w:rsidP="006E7B00">
      <w:pPr>
        <w:numPr>
          <w:ilvl w:val="0"/>
          <w:numId w:val="11"/>
        </w:numPr>
        <w:tabs>
          <w:tab w:val="left" w:pos="284"/>
        </w:tabs>
        <w:spacing w:after="60" w:line="240" w:lineRule="auto"/>
        <w:ind w:left="0" w:firstLine="0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6E7B00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в случае необходимости, запросы на разъяснения по вопросам относительно проведения процедуры закупки и тендерной документации направлять по электронной почте на адрес: </w:t>
      </w:r>
      <w:proofErr w:type="spellStart"/>
      <w:r w:rsidR="00D80163">
        <w:rPr>
          <w:rFonts w:ascii="Times New Roman" w:hAnsi="Times New Roman" w:cs="Times New Roman"/>
          <w:iCs/>
          <w:sz w:val="24"/>
          <w:szCs w:val="24"/>
          <w:lang w:val="en-US"/>
        </w:rPr>
        <w:t>trofimov</w:t>
      </w:r>
      <w:proofErr w:type="spellEnd"/>
      <w:r w:rsidR="00D80163" w:rsidRPr="00D80163">
        <w:rPr>
          <w:rFonts w:ascii="Times New Roman" w:hAnsi="Times New Roman" w:cs="Times New Roman"/>
          <w:iCs/>
          <w:sz w:val="24"/>
          <w:szCs w:val="24"/>
          <w:lang w:val="ru-RU"/>
        </w:rPr>
        <w:t>@</w:t>
      </w:r>
      <w:proofErr w:type="spellStart"/>
      <w:r w:rsidR="00D80163">
        <w:rPr>
          <w:rFonts w:ascii="Times New Roman" w:hAnsi="Times New Roman" w:cs="Times New Roman"/>
          <w:iCs/>
          <w:sz w:val="24"/>
          <w:szCs w:val="24"/>
          <w:lang w:val="en-US"/>
        </w:rPr>
        <w:t>ecuo</w:t>
      </w:r>
      <w:proofErr w:type="spellEnd"/>
      <w:r w:rsidR="00D80163" w:rsidRPr="00D80163">
        <w:rPr>
          <w:rFonts w:ascii="Times New Roman" w:hAnsi="Times New Roman" w:cs="Times New Roman"/>
          <w:iCs/>
          <w:sz w:val="24"/>
          <w:szCs w:val="24"/>
          <w:lang w:val="ru-RU"/>
        </w:rPr>
        <w:t>.</w:t>
      </w:r>
      <w:r w:rsidR="00D80163">
        <w:rPr>
          <w:rFonts w:ascii="Times New Roman" w:hAnsi="Times New Roman" w:cs="Times New Roman"/>
          <w:iCs/>
          <w:sz w:val="24"/>
          <w:szCs w:val="24"/>
          <w:lang w:val="en-US"/>
        </w:rPr>
        <w:t>org</w:t>
      </w:r>
      <w:r w:rsidRPr="006E7B00">
        <w:rPr>
          <w:rFonts w:ascii="Times New Roman" w:hAnsi="Times New Roman" w:cs="Times New Roman"/>
          <w:iCs/>
          <w:sz w:val="24"/>
          <w:szCs w:val="24"/>
          <w:lang w:val="ru-RU"/>
        </w:rPr>
        <w:t>;</w:t>
      </w:r>
    </w:p>
    <w:p w:rsidR="006E7B00" w:rsidRPr="006E7B00" w:rsidRDefault="006E7B00" w:rsidP="006E7B00">
      <w:pPr>
        <w:numPr>
          <w:ilvl w:val="0"/>
          <w:numId w:val="11"/>
        </w:numPr>
        <w:tabs>
          <w:tab w:val="left" w:pos="284"/>
        </w:tabs>
        <w:spacing w:after="60" w:line="240" w:lineRule="auto"/>
        <w:ind w:left="0" w:firstLine="0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6E7B00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все тендерные предложения, полученные после </w:t>
      </w:r>
      <w:r w:rsidRPr="006E7B00">
        <w:rPr>
          <w:rFonts w:ascii="Times New Roman" w:hAnsi="Times New Roman" w:cs="Times New Roman"/>
          <w:iCs/>
          <w:color w:val="161515"/>
          <w:sz w:val="24"/>
          <w:szCs w:val="24"/>
          <w:lang w:val="ru-RU"/>
        </w:rPr>
        <w:t>даты окончания приема предложений</w:t>
      </w:r>
      <w:r w:rsidRPr="006E7B00">
        <w:rPr>
          <w:rFonts w:ascii="Times New Roman" w:hAnsi="Times New Roman" w:cs="Times New Roman"/>
          <w:iCs/>
          <w:sz w:val="24"/>
          <w:szCs w:val="24"/>
          <w:lang w:val="ru-RU"/>
        </w:rPr>
        <w:t>, рассмотрению не подлежат;</w:t>
      </w:r>
    </w:p>
    <w:p w:rsidR="006E7B00" w:rsidRPr="006E7B00" w:rsidRDefault="006E7B00" w:rsidP="006E7B00">
      <w:pPr>
        <w:numPr>
          <w:ilvl w:val="0"/>
          <w:numId w:val="11"/>
        </w:numPr>
        <w:tabs>
          <w:tab w:val="left" w:pos="426"/>
        </w:tabs>
        <w:spacing w:after="60" w:line="240" w:lineRule="auto"/>
        <w:ind w:left="0" w:firstLine="0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6E7B00">
        <w:rPr>
          <w:rFonts w:ascii="Times New Roman" w:hAnsi="Times New Roman" w:cs="Times New Roman"/>
          <w:iCs/>
          <w:sz w:val="24"/>
          <w:szCs w:val="24"/>
          <w:lang w:val="ru-RU"/>
        </w:rPr>
        <w:t>оценка тендерных предложений осуществляется по основным критериям, указанным в тендерной документации. К участию в процедуре закупки допускаются только тендерные предложения, которые полностью соответствуют требованиям, указанным в тендерной документации. Представленные тендерные предложения не возвращаются и не рецензируются;</w:t>
      </w:r>
    </w:p>
    <w:p w:rsidR="006E7B00" w:rsidRPr="006E7B00" w:rsidRDefault="006E7B00" w:rsidP="006E7B00">
      <w:pPr>
        <w:numPr>
          <w:ilvl w:val="0"/>
          <w:numId w:val="11"/>
        </w:numPr>
        <w:tabs>
          <w:tab w:val="left" w:pos="426"/>
        </w:tabs>
        <w:spacing w:after="60" w:line="240" w:lineRule="auto"/>
        <w:ind w:left="0" w:firstLine="0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6E7B00">
        <w:rPr>
          <w:rFonts w:ascii="Times New Roman" w:hAnsi="Times New Roman" w:cs="Times New Roman"/>
          <w:iCs/>
          <w:sz w:val="24"/>
          <w:szCs w:val="24"/>
          <w:lang w:val="ru-RU"/>
        </w:rPr>
        <w:t>ВЦО</w:t>
      </w:r>
      <w:r w:rsidRPr="006E7B00">
        <w:rPr>
          <w:rFonts w:ascii="Times New Roman" w:hAnsi="Times New Roman" w:cs="Times New Roman"/>
          <w:iCs/>
          <w:color w:val="161515"/>
          <w:sz w:val="24"/>
          <w:szCs w:val="24"/>
          <w:lang w:val="ru-RU"/>
        </w:rPr>
        <w:t> </w:t>
      </w:r>
      <w:r w:rsidRPr="006E7B00">
        <w:rPr>
          <w:rFonts w:ascii="Times New Roman" w:hAnsi="Times New Roman" w:cs="Times New Roman"/>
          <w:iCs/>
          <w:sz w:val="24"/>
          <w:szCs w:val="24"/>
          <w:lang w:val="ru-RU"/>
        </w:rPr>
        <w:t>ЛЖВ оставляет за собой право потребовать от участников процедуры закупки дополнительные материалы или сведения, подтверждающие соответствие отдельных положений тендерных предложений требованиям, указанным в тендерной документации;</w:t>
      </w:r>
    </w:p>
    <w:p w:rsidR="006E7B00" w:rsidRPr="006E7B00" w:rsidRDefault="006E7B00" w:rsidP="006E7B00">
      <w:pPr>
        <w:numPr>
          <w:ilvl w:val="0"/>
          <w:numId w:val="11"/>
        </w:numPr>
        <w:tabs>
          <w:tab w:val="left" w:pos="426"/>
        </w:tabs>
        <w:spacing w:after="60" w:line="240" w:lineRule="auto"/>
        <w:ind w:left="0" w:firstLine="0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6E7B00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победитель процедуры закупки выбирается на заседании тендерной комиссии (консультативного совета), которое состоится в течение 2 (двух) рабочих дней после </w:t>
      </w:r>
      <w:r w:rsidRPr="006E7B00">
        <w:rPr>
          <w:rFonts w:ascii="Times New Roman" w:hAnsi="Times New Roman" w:cs="Times New Roman"/>
          <w:iCs/>
          <w:color w:val="161515"/>
          <w:sz w:val="24"/>
          <w:szCs w:val="24"/>
          <w:lang w:val="ru-RU"/>
        </w:rPr>
        <w:t xml:space="preserve">даты окончания приема предложений </w:t>
      </w:r>
      <w:r w:rsidRPr="006E7B00">
        <w:rPr>
          <w:rFonts w:ascii="Times New Roman" w:hAnsi="Times New Roman" w:cs="Times New Roman"/>
          <w:iCs/>
          <w:sz w:val="24"/>
          <w:szCs w:val="24"/>
          <w:lang w:val="ru-RU"/>
        </w:rPr>
        <w:t>с возможностью продления этого срока при необходимости получения от участников процедуры закупки указанных дополнительных материалов или информации. Оглашение информации относительно победителя состоится в течение 3 (трех) рабочих дней после его выбора тендерной комиссией (консультативным советом);</w:t>
      </w:r>
    </w:p>
    <w:p w:rsidR="006E7B00" w:rsidRPr="006E7B00" w:rsidRDefault="006E7B00" w:rsidP="006E7B00">
      <w:pPr>
        <w:numPr>
          <w:ilvl w:val="0"/>
          <w:numId w:val="11"/>
        </w:numPr>
        <w:tabs>
          <w:tab w:val="left" w:pos="426"/>
        </w:tabs>
        <w:spacing w:after="60" w:line="240" w:lineRule="auto"/>
        <w:ind w:left="0" w:firstLine="0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6E7B00">
        <w:rPr>
          <w:rFonts w:ascii="Times New Roman" w:hAnsi="Times New Roman" w:cs="Times New Roman"/>
          <w:iCs/>
          <w:sz w:val="24"/>
          <w:szCs w:val="24"/>
          <w:lang w:val="ru-RU"/>
        </w:rPr>
        <w:t>ВЦО ЛЖВ до заключения договора оставляет за собой право принимать или отклонять тендерные предложения согласно требованиям Руководства по проведению закупки товаров, работ, услуг Организации с учетом требований тендерной документации;</w:t>
      </w:r>
    </w:p>
    <w:p w:rsidR="006E7B00" w:rsidRPr="006E7B00" w:rsidRDefault="006E7B00" w:rsidP="006E7B00">
      <w:pPr>
        <w:numPr>
          <w:ilvl w:val="0"/>
          <w:numId w:val="11"/>
        </w:numPr>
        <w:tabs>
          <w:tab w:val="left" w:pos="426"/>
        </w:tabs>
        <w:spacing w:after="60" w:line="240" w:lineRule="auto"/>
        <w:ind w:left="0" w:firstLine="0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6E7B00">
        <w:rPr>
          <w:rFonts w:ascii="Times New Roman" w:hAnsi="Times New Roman" w:cs="Times New Roman"/>
          <w:iCs/>
          <w:sz w:val="24"/>
          <w:szCs w:val="24"/>
          <w:lang w:val="ru-RU"/>
        </w:rPr>
        <w:t>ВЦО ЛЖВ оставляет за собой право прекратить проведение процедуры закупки и отказаться от всех тендерных предложений или отдельных пунктов спецификации согласно требованиям Руководства по проведению закупки товаров, работ, услуг Организации в любое время до заключения договора, не неся при этом никакой ответственности перед участниками процедуры закупки;</w:t>
      </w:r>
    </w:p>
    <w:p w:rsidR="006E7B00" w:rsidRPr="006E7B00" w:rsidRDefault="006E7B00" w:rsidP="006E7B00">
      <w:pPr>
        <w:numPr>
          <w:ilvl w:val="0"/>
          <w:numId w:val="11"/>
        </w:numPr>
        <w:tabs>
          <w:tab w:val="left" w:pos="426"/>
        </w:tabs>
        <w:spacing w:after="60" w:line="240" w:lineRule="auto"/>
        <w:ind w:left="0" w:firstLine="0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6E7B00">
        <w:rPr>
          <w:rFonts w:ascii="Times New Roman" w:hAnsi="Times New Roman" w:cs="Times New Roman"/>
          <w:iCs/>
          <w:sz w:val="24"/>
          <w:szCs w:val="24"/>
          <w:lang w:val="ru-RU"/>
        </w:rPr>
        <w:t>ВЦО ЛЖВ обязуется сообщить о причинах отклонения тендерных предложений при условии поступления запроса от участника процедуры закупки.</w:t>
      </w:r>
    </w:p>
    <w:p w:rsidR="006E7B00" w:rsidRPr="006E7B00" w:rsidRDefault="006E7B00" w:rsidP="006E7B00">
      <w:pPr>
        <w:pStyle w:val="5"/>
        <w:keepNext/>
        <w:keepLines/>
        <w:numPr>
          <w:ilvl w:val="0"/>
          <w:numId w:val="2"/>
        </w:numPr>
        <w:tabs>
          <w:tab w:val="left" w:pos="284"/>
        </w:tabs>
        <w:spacing w:before="200" w:after="120"/>
        <w:ind w:left="0" w:firstLine="0"/>
        <w:jc w:val="both"/>
        <w:rPr>
          <w:rFonts w:ascii="Times New Roman" w:eastAsia="Cambria" w:hAnsi="Times New Roman"/>
          <w:b w:val="0"/>
          <w:i w:val="0"/>
          <w:caps/>
          <w:color w:val="4F81BD"/>
          <w:sz w:val="24"/>
          <w:szCs w:val="24"/>
          <w:lang w:val="ru-RU"/>
        </w:rPr>
      </w:pPr>
      <w:r w:rsidRPr="006E7B00">
        <w:rPr>
          <w:rFonts w:ascii="Times New Roman" w:eastAsia="Cambria" w:hAnsi="Times New Roman"/>
          <w:caps/>
          <w:color w:val="4F81BD"/>
          <w:sz w:val="24"/>
          <w:szCs w:val="24"/>
          <w:lang w:val="ru-RU"/>
        </w:rPr>
        <w:lastRenderedPageBreak/>
        <w:t>Основные КРИТЕРии ОЦеНКИ</w:t>
      </w:r>
    </w:p>
    <w:p w:rsidR="006E7B00" w:rsidRPr="006E7B00" w:rsidRDefault="006E7B00" w:rsidP="006E7B0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E7B00">
        <w:rPr>
          <w:rFonts w:ascii="Times New Roman" w:hAnsi="Times New Roman" w:cs="Times New Roman"/>
          <w:sz w:val="24"/>
          <w:szCs w:val="24"/>
          <w:lang w:val="ru-RU"/>
        </w:rPr>
        <w:t xml:space="preserve">Тендерное предложение должно </w:t>
      </w:r>
      <w:r w:rsidR="00D80163" w:rsidRPr="006E7B00">
        <w:rPr>
          <w:rFonts w:ascii="Times New Roman" w:hAnsi="Times New Roman" w:cs="Times New Roman"/>
          <w:sz w:val="24"/>
          <w:szCs w:val="24"/>
          <w:lang w:val="ru-RU"/>
        </w:rPr>
        <w:t>соответствовать,</w:t>
      </w:r>
      <w:r w:rsidRPr="006E7B00">
        <w:rPr>
          <w:rFonts w:ascii="Times New Roman" w:hAnsi="Times New Roman" w:cs="Times New Roman"/>
          <w:sz w:val="24"/>
          <w:szCs w:val="24"/>
          <w:lang w:val="ru-RU"/>
        </w:rPr>
        <w:t xml:space="preserve"> и оценивается по следующим критериям:</w:t>
      </w:r>
    </w:p>
    <w:p w:rsidR="006E7B00" w:rsidRPr="006E7B00" w:rsidRDefault="006E7B00" w:rsidP="006E7B00">
      <w:pPr>
        <w:pStyle w:val="a5"/>
        <w:numPr>
          <w:ilvl w:val="1"/>
          <w:numId w:val="12"/>
        </w:numPr>
        <w:tabs>
          <w:tab w:val="left" w:pos="284"/>
        </w:tabs>
        <w:spacing w:before="60" w:after="60"/>
        <w:ind w:left="0" w:firstLine="0"/>
        <w:contextualSpacing w:val="0"/>
        <w:jc w:val="both"/>
      </w:pPr>
      <w:r w:rsidRPr="006E7B00">
        <w:t>соответствие требованиям тендерной документации;</w:t>
      </w:r>
    </w:p>
    <w:p w:rsidR="006E7B00" w:rsidRPr="006E7B00" w:rsidRDefault="006E7B00" w:rsidP="006E7B00">
      <w:pPr>
        <w:pStyle w:val="a5"/>
        <w:numPr>
          <w:ilvl w:val="1"/>
          <w:numId w:val="12"/>
        </w:numPr>
        <w:tabs>
          <w:tab w:val="left" w:pos="284"/>
        </w:tabs>
        <w:spacing w:before="60" w:after="60"/>
        <w:ind w:left="0" w:firstLine="0"/>
        <w:contextualSpacing w:val="0"/>
        <w:jc w:val="both"/>
      </w:pPr>
      <w:r w:rsidRPr="006E7B00">
        <w:t>общая цена предмета закупки.</w:t>
      </w:r>
    </w:p>
    <w:p w:rsidR="006E7B00" w:rsidRPr="006E7B00" w:rsidRDefault="006E7B00" w:rsidP="006E7B00">
      <w:pPr>
        <w:pStyle w:val="5"/>
        <w:keepNext/>
        <w:keepLines/>
        <w:numPr>
          <w:ilvl w:val="0"/>
          <w:numId w:val="2"/>
        </w:numPr>
        <w:tabs>
          <w:tab w:val="left" w:pos="284"/>
        </w:tabs>
        <w:spacing w:before="200" w:after="120"/>
        <w:ind w:left="0" w:firstLine="0"/>
        <w:jc w:val="both"/>
        <w:rPr>
          <w:rFonts w:ascii="Times New Roman" w:eastAsia="Cambria" w:hAnsi="Times New Roman"/>
          <w:b w:val="0"/>
          <w:i w:val="0"/>
          <w:caps/>
          <w:color w:val="4F81BD"/>
          <w:sz w:val="24"/>
          <w:szCs w:val="24"/>
          <w:lang w:val="ru-RU"/>
        </w:rPr>
      </w:pPr>
      <w:r w:rsidRPr="006E7B00">
        <w:rPr>
          <w:rFonts w:ascii="Times New Roman" w:eastAsia="Cambria" w:hAnsi="Times New Roman"/>
          <w:caps/>
          <w:color w:val="4F81BD"/>
          <w:sz w:val="24"/>
          <w:szCs w:val="24"/>
          <w:lang w:val="ru-RU"/>
        </w:rPr>
        <w:t>условия и сроки заключения договора</w:t>
      </w:r>
    </w:p>
    <w:p w:rsidR="006E7B00" w:rsidRPr="006E7B00" w:rsidRDefault="006E7B00" w:rsidP="006E7B00">
      <w:pPr>
        <w:pStyle w:val="a5"/>
        <w:numPr>
          <w:ilvl w:val="1"/>
          <w:numId w:val="1"/>
        </w:numPr>
        <w:tabs>
          <w:tab w:val="num" w:pos="284"/>
          <w:tab w:val="num" w:pos="900"/>
        </w:tabs>
        <w:spacing w:before="60" w:after="60"/>
        <w:ind w:left="0" w:firstLine="0"/>
        <w:contextualSpacing w:val="0"/>
        <w:jc w:val="both"/>
      </w:pPr>
      <w:r w:rsidRPr="006E7B00">
        <w:t xml:space="preserve">победитель процедуры закупки обязан заключить договор на поставку </w:t>
      </w:r>
      <w:r w:rsidR="00D80163" w:rsidRPr="00A6657C">
        <w:rPr>
          <w:iCs/>
          <w:color w:val="161515"/>
          <w:u w:val="single"/>
        </w:rPr>
        <w:t>Холодильник; Микроволновая печь; Электрочайник; Лампа настольная, офисная; Микрофон для аудио/видео конференций</w:t>
      </w:r>
      <w:r w:rsidR="00D80163" w:rsidRPr="00793CEB">
        <w:rPr>
          <w:iCs/>
          <w:color w:val="161515"/>
        </w:rPr>
        <w:t xml:space="preserve"> </w:t>
      </w:r>
      <w:r w:rsidRPr="006E7B00">
        <w:t xml:space="preserve">в течение 10 </w:t>
      </w:r>
      <w:proofErr w:type="spellStart"/>
      <w:r w:rsidRPr="006E7B00">
        <w:t>р.д</w:t>
      </w:r>
      <w:proofErr w:type="spellEnd"/>
      <w:r w:rsidRPr="006E7B00">
        <w:t xml:space="preserve">. </w:t>
      </w:r>
      <w:proofErr w:type="gramStart"/>
      <w:r w:rsidRPr="006E7B00">
        <w:t>с даты опубликования</w:t>
      </w:r>
      <w:proofErr w:type="gramEnd"/>
      <w:r w:rsidRPr="006E7B00">
        <w:t xml:space="preserve"> информации о победителе процедуры закупки с обязательным соблюдением требований тендерной документации;</w:t>
      </w:r>
    </w:p>
    <w:p w:rsidR="006E7B00" w:rsidRPr="006E7B00" w:rsidRDefault="006E7B00" w:rsidP="006E7B00">
      <w:pPr>
        <w:pStyle w:val="a5"/>
        <w:numPr>
          <w:ilvl w:val="1"/>
          <w:numId w:val="1"/>
        </w:numPr>
        <w:tabs>
          <w:tab w:val="num" w:pos="284"/>
          <w:tab w:val="num" w:pos="900"/>
        </w:tabs>
        <w:spacing w:before="60" w:after="60"/>
        <w:ind w:left="0" w:firstLine="0"/>
        <w:contextualSpacing w:val="0"/>
        <w:jc w:val="both"/>
      </w:pPr>
      <w:r w:rsidRPr="006E7B00">
        <w:t xml:space="preserve">в случае, когда победитель процедуры закупки отказывается подписать договор по его вине, </w:t>
      </w:r>
      <w:r w:rsidRPr="006E7B00">
        <w:rPr>
          <w:iCs/>
        </w:rPr>
        <w:t xml:space="preserve">тендерная комиссия (консультативный совет) </w:t>
      </w:r>
      <w:r w:rsidRPr="006E7B00">
        <w:t>может дополнительно принять одно из решений:</w:t>
      </w:r>
    </w:p>
    <w:p w:rsidR="006E7B00" w:rsidRPr="006E7B00" w:rsidRDefault="006E7B00" w:rsidP="006E7B00">
      <w:pPr>
        <w:pStyle w:val="a5"/>
        <w:numPr>
          <w:ilvl w:val="1"/>
          <w:numId w:val="12"/>
        </w:numPr>
        <w:tabs>
          <w:tab w:val="left" w:pos="284"/>
        </w:tabs>
        <w:spacing w:before="60" w:after="60"/>
        <w:ind w:left="0" w:firstLine="0"/>
        <w:contextualSpacing w:val="0"/>
        <w:jc w:val="both"/>
      </w:pPr>
      <w:r w:rsidRPr="006E7B00">
        <w:t>выбрать победителем следующего по рейтингу участника процедуры закупки;</w:t>
      </w:r>
    </w:p>
    <w:p w:rsidR="006E7B00" w:rsidRPr="006E7B00" w:rsidRDefault="006E7B00" w:rsidP="006E7B00">
      <w:pPr>
        <w:pStyle w:val="a5"/>
        <w:numPr>
          <w:ilvl w:val="1"/>
          <w:numId w:val="12"/>
        </w:numPr>
        <w:tabs>
          <w:tab w:val="left" w:pos="284"/>
        </w:tabs>
        <w:spacing w:before="60" w:after="60"/>
        <w:ind w:left="0" w:firstLine="0"/>
        <w:contextualSpacing w:val="0"/>
        <w:jc w:val="both"/>
      </w:pPr>
      <w:r w:rsidRPr="006E7B00">
        <w:t>отменить процедуру закупки.</w:t>
      </w:r>
    </w:p>
    <w:p w:rsidR="006E7B00" w:rsidRPr="006E7B00" w:rsidRDefault="006E7B00" w:rsidP="006E7B00">
      <w:pPr>
        <w:pStyle w:val="5"/>
        <w:keepNext/>
        <w:keepLines/>
        <w:numPr>
          <w:ilvl w:val="0"/>
          <w:numId w:val="2"/>
        </w:numPr>
        <w:tabs>
          <w:tab w:val="left" w:pos="284"/>
        </w:tabs>
        <w:spacing w:before="200" w:after="120"/>
        <w:ind w:left="0" w:firstLine="0"/>
        <w:jc w:val="both"/>
        <w:rPr>
          <w:rFonts w:ascii="Times New Roman" w:eastAsia="Cambria" w:hAnsi="Times New Roman"/>
          <w:b w:val="0"/>
          <w:i w:val="0"/>
          <w:caps/>
          <w:color w:val="4F81BD"/>
          <w:sz w:val="24"/>
          <w:szCs w:val="24"/>
          <w:lang w:val="ru-RU"/>
        </w:rPr>
      </w:pPr>
      <w:r w:rsidRPr="006E7B00">
        <w:rPr>
          <w:rFonts w:ascii="Times New Roman" w:eastAsia="Cambria" w:hAnsi="Times New Roman"/>
          <w:caps/>
          <w:color w:val="4F81BD"/>
          <w:sz w:val="24"/>
          <w:szCs w:val="24"/>
          <w:lang w:val="ru-RU"/>
        </w:rPr>
        <w:t>условия оплаты:</w:t>
      </w:r>
    </w:p>
    <w:p w:rsidR="006E7B00" w:rsidRPr="006E7B00" w:rsidRDefault="006E7B00" w:rsidP="006E7B0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E7B00">
        <w:rPr>
          <w:rFonts w:ascii="Times New Roman" w:hAnsi="Times New Roman" w:cs="Times New Roman"/>
          <w:sz w:val="24"/>
          <w:szCs w:val="24"/>
          <w:lang w:val="ru-RU"/>
        </w:rPr>
        <w:t>Условия оплаты определены в проекте договора.</w:t>
      </w:r>
    </w:p>
    <w:p w:rsidR="006E7B00" w:rsidRPr="006E7B00" w:rsidRDefault="006E7B00" w:rsidP="006E7B00">
      <w:pPr>
        <w:pStyle w:val="5"/>
        <w:keepNext/>
        <w:keepLines/>
        <w:numPr>
          <w:ilvl w:val="0"/>
          <w:numId w:val="2"/>
        </w:numPr>
        <w:tabs>
          <w:tab w:val="left" w:pos="284"/>
        </w:tabs>
        <w:spacing w:before="200" w:after="120"/>
        <w:ind w:left="0" w:firstLine="0"/>
        <w:jc w:val="both"/>
        <w:rPr>
          <w:rFonts w:ascii="Times New Roman" w:eastAsia="Cambria" w:hAnsi="Times New Roman"/>
          <w:b w:val="0"/>
          <w:i w:val="0"/>
          <w:caps/>
          <w:color w:val="4F81BD"/>
          <w:sz w:val="24"/>
          <w:szCs w:val="24"/>
          <w:lang w:val="ru-RU"/>
        </w:rPr>
      </w:pPr>
      <w:r w:rsidRPr="006E7B00">
        <w:rPr>
          <w:rFonts w:ascii="Times New Roman" w:eastAsia="Cambria" w:hAnsi="Times New Roman"/>
          <w:caps/>
          <w:color w:val="4F81BD"/>
          <w:sz w:val="24"/>
          <w:szCs w:val="24"/>
          <w:lang w:val="ru-RU"/>
        </w:rPr>
        <w:t>ПОРЯДОК и сроки ПОСТАвки</w:t>
      </w:r>
    </w:p>
    <w:p w:rsidR="006E7B00" w:rsidRPr="006E7B00" w:rsidRDefault="006E7B00" w:rsidP="006E7B0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E7B00">
        <w:rPr>
          <w:rFonts w:ascii="Times New Roman" w:hAnsi="Times New Roman" w:cs="Times New Roman"/>
          <w:sz w:val="24"/>
          <w:szCs w:val="24"/>
          <w:lang w:val="ru-RU"/>
        </w:rPr>
        <w:t>Порядок и сроки поставки  определены в проекте договора.</w:t>
      </w:r>
    </w:p>
    <w:p w:rsidR="006E7B00" w:rsidRPr="006E7B00" w:rsidRDefault="006E7B00" w:rsidP="006E7B00">
      <w:pPr>
        <w:pStyle w:val="5"/>
        <w:keepNext/>
        <w:keepLines/>
        <w:numPr>
          <w:ilvl w:val="0"/>
          <w:numId w:val="2"/>
        </w:numPr>
        <w:tabs>
          <w:tab w:val="left" w:pos="284"/>
        </w:tabs>
        <w:spacing w:before="200" w:after="120"/>
        <w:ind w:left="0" w:firstLine="0"/>
        <w:jc w:val="both"/>
        <w:rPr>
          <w:rFonts w:ascii="Times New Roman" w:eastAsia="Cambria" w:hAnsi="Times New Roman"/>
          <w:b w:val="0"/>
          <w:i w:val="0"/>
          <w:caps/>
          <w:color w:val="4F81BD"/>
          <w:sz w:val="24"/>
          <w:szCs w:val="24"/>
          <w:lang w:val="ru-RU"/>
        </w:rPr>
      </w:pPr>
      <w:r w:rsidRPr="006E7B00">
        <w:rPr>
          <w:rFonts w:ascii="Times New Roman" w:eastAsia="Cambria" w:hAnsi="Times New Roman"/>
          <w:caps/>
          <w:color w:val="4F81BD"/>
          <w:sz w:val="24"/>
          <w:szCs w:val="24"/>
          <w:lang w:val="ru-RU"/>
        </w:rPr>
        <w:t>форма тендерного предложения</w:t>
      </w:r>
    </w:p>
    <w:p w:rsidR="006E7B00" w:rsidRPr="006E7B00" w:rsidRDefault="006E7B00" w:rsidP="006E7B00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E7B00">
        <w:rPr>
          <w:rFonts w:ascii="Times New Roman" w:hAnsi="Times New Roman" w:cs="Times New Roman"/>
          <w:b/>
          <w:sz w:val="24"/>
          <w:szCs w:val="24"/>
          <w:lang w:val="ru-RU"/>
        </w:rPr>
        <w:t>ТЕНДЕРНОЕ ПРЕДЛОЖЕНИЕ</w:t>
      </w:r>
    </w:p>
    <w:p w:rsidR="006E7B00" w:rsidRPr="006E7B00" w:rsidRDefault="006E7B00" w:rsidP="006E7B00">
      <w:pPr>
        <w:pStyle w:val="a5"/>
        <w:numPr>
          <w:ilvl w:val="0"/>
          <w:numId w:val="7"/>
        </w:numPr>
        <w:tabs>
          <w:tab w:val="left" w:pos="284"/>
        </w:tabs>
        <w:spacing w:before="120" w:after="120"/>
        <w:ind w:left="0" w:firstLine="0"/>
        <w:contextualSpacing w:val="0"/>
        <w:jc w:val="both"/>
      </w:pPr>
      <w:r w:rsidRPr="006E7B00">
        <w:t>Сведения об участнике процедуры закупки.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1"/>
        <w:gridCol w:w="4574"/>
        <w:gridCol w:w="4394"/>
      </w:tblGrid>
      <w:tr w:rsidR="006E7B00" w:rsidRPr="006E7B00" w:rsidTr="0026741A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00" w:rsidRPr="006E7B00" w:rsidRDefault="006E7B00" w:rsidP="006E7B00">
            <w:pPr>
              <w:pStyle w:val="a5"/>
              <w:numPr>
                <w:ilvl w:val="0"/>
                <w:numId w:val="5"/>
              </w:numPr>
              <w:spacing w:before="60" w:after="160" w:line="256" w:lineRule="auto"/>
              <w:ind w:left="421"/>
              <w:contextualSpacing w:val="0"/>
              <w:jc w:val="center"/>
              <w:rPr>
                <w:lang w:eastAsia="en-US"/>
              </w:rPr>
            </w:pP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B00" w:rsidRPr="006E7B00" w:rsidRDefault="006E7B00" w:rsidP="0026741A">
            <w:pPr>
              <w:spacing w:before="60" w:after="60" w:line="25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7B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 юридического лица: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00" w:rsidRPr="006E7B00" w:rsidRDefault="006E7B00" w:rsidP="0026741A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E7B00" w:rsidRPr="006E7B00" w:rsidTr="0026741A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00" w:rsidRPr="006E7B00" w:rsidRDefault="006E7B00" w:rsidP="0026741A">
            <w:pPr>
              <w:spacing w:after="160" w:line="256" w:lineRule="auto"/>
              <w:ind w:left="6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00" w:rsidRPr="006E7B00" w:rsidRDefault="006E7B00" w:rsidP="006E7B00">
            <w:pPr>
              <w:pStyle w:val="a5"/>
              <w:numPr>
                <w:ilvl w:val="0"/>
                <w:numId w:val="9"/>
              </w:numPr>
              <w:tabs>
                <w:tab w:val="left" w:pos="214"/>
              </w:tabs>
              <w:spacing w:before="60" w:after="60" w:line="256" w:lineRule="auto"/>
              <w:ind w:left="-70" w:firstLine="0"/>
              <w:contextualSpacing w:val="0"/>
              <w:jc w:val="both"/>
            </w:pPr>
            <w:r w:rsidRPr="006E7B00">
              <w:t>полное наименование юридического лица;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00" w:rsidRPr="006E7B00" w:rsidRDefault="006E7B00" w:rsidP="0026741A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E7B00" w:rsidRPr="006E7B00" w:rsidTr="0026741A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00" w:rsidRPr="006E7B00" w:rsidRDefault="006E7B00" w:rsidP="0026741A">
            <w:pPr>
              <w:spacing w:after="160" w:line="256" w:lineRule="auto"/>
              <w:ind w:left="6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B00" w:rsidRPr="006E7B00" w:rsidRDefault="006E7B00" w:rsidP="006E7B00">
            <w:pPr>
              <w:pStyle w:val="a5"/>
              <w:numPr>
                <w:ilvl w:val="0"/>
                <w:numId w:val="9"/>
              </w:numPr>
              <w:tabs>
                <w:tab w:val="left" w:pos="214"/>
              </w:tabs>
              <w:spacing w:before="60" w:after="60" w:line="256" w:lineRule="auto"/>
              <w:ind w:left="-70" w:firstLine="0"/>
              <w:contextualSpacing w:val="0"/>
              <w:jc w:val="both"/>
            </w:pPr>
            <w:r w:rsidRPr="006E7B00">
              <w:t>должность, Ф.И.О. руководителя юридического лица;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00" w:rsidRPr="006E7B00" w:rsidRDefault="006E7B00" w:rsidP="0026741A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E7B00" w:rsidRPr="006E7B00" w:rsidTr="0026741A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00" w:rsidRPr="006E7B00" w:rsidRDefault="006E7B00" w:rsidP="0026741A">
            <w:pPr>
              <w:spacing w:after="160" w:line="256" w:lineRule="auto"/>
              <w:ind w:left="6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B00" w:rsidRPr="006E7B00" w:rsidRDefault="006E7B00" w:rsidP="006E7B00">
            <w:pPr>
              <w:pStyle w:val="a5"/>
              <w:numPr>
                <w:ilvl w:val="0"/>
                <w:numId w:val="9"/>
              </w:numPr>
              <w:tabs>
                <w:tab w:val="left" w:pos="214"/>
              </w:tabs>
              <w:spacing w:before="60" w:after="60" w:line="256" w:lineRule="auto"/>
              <w:ind w:left="-70" w:firstLine="0"/>
              <w:contextualSpacing w:val="0"/>
              <w:jc w:val="both"/>
            </w:pPr>
            <w:r w:rsidRPr="006E7B00">
              <w:t>юридический адрес лица;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00" w:rsidRPr="006E7B00" w:rsidRDefault="006E7B00" w:rsidP="0026741A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E7B00" w:rsidRPr="006E7B00" w:rsidTr="0026741A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00" w:rsidRPr="006E7B00" w:rsidRDefault="006E7B00" w:rsidP="0026741A">
            <w:pPr>
              <w:spacing w:after="160" w:line="256" w:lineRule="auto"/>
              <w:ind w:left="6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B00" w:rsidRPr="006E7B00" w:rsidRDefault="006E7B00" w:rsidP="006E7B00">
            <w:pPr>
              <w:pStyle w:val="a5"/>
              <w:numPr>
                <w:ilvl w:val="0"/>
                <w:numId w:val="9"/>
              </w:numPr>
              <w:tabs>
                <w:tab w:val="left" w:pos="214"/>
              </w:tabs>
              <w:spacing w:before="60" w:after="60" w:line="256" w:lineRule="auto"/>
              <w:ind w:left="-70" w:firstLine="0"/>
              <w:contextualSpacing w:val="0"/>
              <w:jc w:val="both"/>
            </w:pPr>
            <w:r w:rsidRPr="006E7B00">
              <w:t>фактический адрес лица;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00" w:rsidRPr="006E7B00" w:rsidRDefault="006E7B00" w:rsidP="0026741A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E7B00" w:rsidRPr="006E7B00" w:rsidTr="0026741A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00" w:rsidRPr="006E7B00" w:rsidRDefault="006E7B00" w:rsidP="0026741A">
            <w:pPr>
              <w:spacing w:after="160" w:line="256" w:lineRule="auto"/>
              <w:ind w:left="6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00" w:rsidRPr="006E7B00" w:rsidRDefault="006E7B00" w:rsidP="006E7B00">
            <w:pPr>
              <w:pStyle w:val="a5"/>
              <w:numPr>
                <w:ilvl w:val="0"/>
                <w:numId w:val="9"/>
              </w:numPr>
              <w:tabs>
                <w:tab w:val="left" w:pos="214"/>
              </w:tabs>
              <w:spacing w:before="60" w:after="60" w:line="256" w:lineRule="auto"/>
              <w:ind w:left="-70" w:firstLine="0"/>
              <w:contextualSpacing w:val="0"/>
              <w:jc w:val="both"/>
            </w:pPr>
            <w:r w:rsidRPr="006E7B00">
              <w:t>копия извлечения из Единого государственного реестра юридических лиц, физических лиц – предпринимателей и гражданских формирований; (к копии извлечения приравнивается и извлечение, полученное путем заказа из сети Интернет, которое содержит уникальный номер);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00" w:rsidRPr="006E7B00" w:rsidRDefault="006E7B00" w:rsidP="0026741A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E7B00" w:rsidRPr="006E7B00" w:rsidTr="0026741A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00" w:rsidRPr="006E7B00" w:rsidRDefault="006E7B00" w:rsidP="0026741A">
            <w:pPr>
              <w:spacing w:after="160" w:line="256" w:lineRule="auto"/>
              <w:ind w:left="6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00" w:rsidRPr="006E7B00" w:rsidRDefault="006E7B00" w:rsidP="006E7B00">
            <w:pPr>
              <w:pStyle w:val="a5"/>
              <w:numPr>
                <w:ilvl w:val="0"/>
                <w:numId w:val="9"/>
              </w:numPr>
              <w:tabs>
                <w:tab w:val="left" w:pos="214"/>
              </w:tabs>
              <w:spacing w:before="60" w:after="60" w:line="256" w:lineRule="auto"/>
              <w:ind w:left="-70" w:firstLine="0"/>
              <w:contextualSpacing w:val="0"/>
              <w:jc w:val="both"/>
            </w:pPr>
            <w:r w:rsidRPr="006E7B00">
              <w:t>копия Свидетельства (извлечения или другого аналогичного документа) про оплату единого налога;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00" w:rsidRPr="006E7B00" w:rsidRDefault="006E7B00" w:rsidP="0026741A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E7B00" w:rsidRPr="006E7B00" w:rsidTr="0026741A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00" w:rsidRPr="006E7B00" w:rsidRDefault="006E7B00" w:rsidP="0026741A">
            <w:pPr>
              <w:spacing w:after="160" w:line="256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B00" w:rsidRPr="006E7B00" w:rsidRDefault="006E7B00" w:rsidP="006E7B00">
            <w:pPr>
              <w:pStyle w:val="a5"/>
              <w:numPr>
                <w:ilvl w:val="0"/>
                <w:numId w:val="9"/>
              </w:numPr>
              <w:tabs>
                <w:tab w:val="left" w:pos="214"/>
              </w:tabs>
              <w:spacing w:before="60" w:after="60" w:line="256" w:lineRule="auto"/>
              <w:ind w:left="-70" w:firstLine="0"/>
              <w:contextualSpacing w:val="0"/>
              <w:jc w:val="both"/>
            </w:pPr>
            <w:r w:rsidRPr="006E7B00">
              <w:t>Ф.И.О. контактного лица по вопросам подачи тендерных предложений;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00" w:rsidRPr="006E7B00" w:rsidRDefault="006E7B00" w:rsidP="0026741A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E7B00" w:rsidRPr="006E7B00" w:rsidTr="0026741A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00" w:rsidRPr="006E7B00" w:rsidRDefault="006E7B00" w:rsidP="0026741A">
            <w:pPr>
              <w:spacing w:after="160" w:line="256" w:lineRule="auto"/>
              <w:ind w:left="6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B00" w:rsidRPr="006E7B00" w:rsidRDefault="006E7B00" w:rsidP="006E7B00">
            <w:pPr>
              <w:pStyle w:val="a5"/>
              <w:numPr>
                <w:ilvl w:val="0"/>
                <w:numId w:val="9"/>
              </w:numPr>
              <w:tabs>
                <w:tab w:val="left" w:pos="214"/>
              </w:tabs>
              <w:spacing w:before="60" w:after="60" w:line="256" w:lineRule="auto"/>
              <w:ind w:left="-70" w:firstLine="0"/>
              <w:contextualSpacing w:val="0"/>
              <w:jc w:val="both"/>
            </w:pPr>
            <w:r w:rsidRPr="006E7B00">
              <w:t>номер телефона контактного лица;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00" w:rsidRPr="006E7B00" w:rsidRDefault="006E7B00" w:rsidP="0026741A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E7B00" w:rsidRPr="006E7B00" w:rsidTr="0026741A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00" w:rsidRPr="006E7B00" w:rsidRDefault="006E7B00" w:rsidP="0026741A">
            <w:pPr>
              <w:spacing w:after="160" w:line="256" w:lineRule="auto"/>
              <w:ind w:left="6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B00" w:rsidRPr="006E7B00" w:rsidRDefault="006E7B00" w:rsidP="006E7B00">
            <w:pPr>
              <w:pStyle w:val="a5"/>
              <w:numPr>
                <w:ilvl w:val="0"/>
                <w:numId w:val="9"/>
              </w:numPr>
              <w:tabs>
                <w:tab w:val="left" w:pos="214"/>
              </w:tabs>
              <w:spacing w:before="60" w:after="60" w:line="256" w:lineRule="auto"/>
              <w:ind w:left="-70" w:firstLine="0"/>
              <w:contextualSpacing w:val="0"/>
              <w:jc w:val="both"/>
            </w:pPr>
            <w:r w:rsidRPr="006E7B00">
              <w:t>E-</w:t>
            </w:r>
            <w:proofErr w:type="spellStart"/>
            <w:r w:rsidRPr="006E7B00">
              <w:t>mail</w:t>
            </w:r>
            <w:proofErr w:type="spellEnd"/>
            <w:r w:rsidRPr="006E7B00">
              <w:t xml:space="preserve"> контактного лица.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00" w:rsidRPr="006E7B00" w:rsidRDefault="006E7B00" w:rsidP="0026741A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E7B00" w:rsidRPr="006E7B00" w:rsidTr="0026741A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00" w:rsidRPr="006E7B00" w:rsidRDefault="006E7B00" w:rsidP="006E7B00">
            <w:pPr>
              <w:pStyle w:val="a5"/>
              <w:numPr>
                <w:ilvl w:val="0"/>
                <w:numId w:val="5"/>
              </w:numPr>
              <w:spacing w:before="60" w:after="160" w:line="256" w:lineRule="auto"/>
              <w:ind w:left="421"/>
              <w:contextualSpacing w:val="0"/>
              <w:jc w:val="center"/>
              <w:rPr>
                <w:lang w:eastAsia="en-US"/>
              </w:rPr>
            </w:pP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B00" w:rsidRPr="006E7B00" w:rsidRDefault="006E7B00" w:rsidP="0026741A">
            <w:pPr>
              <w:spacing w:before="60" w:after="60" w:line="25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7B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 физического лица – предпринимателя: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00" w:rsidRPr="006E7B00" w:rsidRDefault="006E7B00" w:rsidP="0026741A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E7B00" w:rsidRPr="006E7B00" w:rsidTr="0026741A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00" w:rsidRPr="006E7B00" w:rsidRDefault="006E7B00" w:rsidP="0026741A">
            <w:pPr>
              <w:spacing w:after="160" w:line="256" w:lineRule="auto"/>
              <w:ind w:left="6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B00" w:rsidRPr="006E7B00" w:rsidRDefault="006E7B00" w:rsidP="006E7B00">
            <w:pPr>
              <w:pStyle w:val="a5"/>
              <w:numPr>
                <w:ilvl w:val="0"/>
                <w:numId w:val="10"/>
              </w:numPr>
              <w:tabs>
                <w:tab w:val="left" w:pos="214"/>
              </w:tabs>
              <w:spacing w:before="60" w:after="60" w:line="256" w:lineRule="auto"/>
              <w:ind w:left="-70" w:firstLine="0"/>
              <w:contextualSpacing w:val="0"/>
              <w:jc w:val="both"/>
            </w:pPr>
            <w:r w:rsidRPr="006E7B00">
              <w:t>Ф.И.О. физического лица;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00" w:rsidRPr="006E7B00" w:rsidRDefault="006E7B00" w:rsidP="0026741A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E7B00" w:rsidRPr="006E7B00" w:rsidTr="0026741A">
        <w:trPr>
          <w:cantSplit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00" w:rsidRPr="006E7B00" w:rsidRDefault="006E7B00" w:rsidP="0026741A">
            <w:pPr>
              <w:spacing w:after="160" w:line="256" w:lineRule="auto"/>
              <w:ind w:left="6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00" w:rsidRPr="006E7B00" w:rsidRDefault="006E7B00" w:rsidP="006E7B00">
            <w:pPr>
              <w:pStyle w:val="a5"/>
              <w:numPr>
                <w:ilvl w:val="0"/>
                <w:numId w:val="10"/>
              </w:numPr>
              <w:tabs>
                <w:tab w:val="left" w:pos="214"/>
              </w:tabs>
              <w:spacing w:before="60" w:after="60" w:line="256" w:lineRule="auto"/>
              <w:ind w:left="-70" w:firstLine="0"/>
              <w:contextualSpacing w:val="0"/>
              <w:jc w:val="both"/>
            </w:pPr>
            <w:r w:rsidRPr="006E7B00">
              <w:t>копия паспорта и идентификационного кода физического лица;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00" w:rsidRPr="006E7B00" w:rsidRDefault="006E7B00" w:rsidP="0026741A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E7B00" w:rsidRPr="006E7B00" w:rsidTr="0026741A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00" w:rsidRPr="006E7B00" w:rsidRDefault="006E7B00" w:rsidP="0026741A">
            <w:pPr>
              <w:spacing w:after="160" w:line="256" w:lineRule="auto"/>
              <w:ind w:left="6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B00" w:rsidRPr="006E7B00" w:rsidRDefault="006E7B00" w:rsidP="006E7B00">
            <w:pPr>
              <w:pStyle w:val="a5"/>
              <w:numPr>
                <w:ilvl w:val="0"/>
                <w:numId w:val="10"/>
              </w:numPr>
              <w:tabs>
                <w:tab w:val="left" w:pos="214"/>
              </w:tabs>
              <w:spacing w:before="60" w:after="60" w:line="256" w:lineRule="auto"/>
              <w:ind w:left="-70" w:firstLine="0"/>
              <w:contextualSpacing w:val="0"/>
              <w:jc w:val="both"/>
            </w:pPr>
            <w:r w:rsidRPr="006E7B00">
              <w:t>юридический (место регистрации) адрес лица;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00" w:rsidRPr="006E7B00" w:rsidRDefault="006E7B00" w:rsidP="0026741A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E7B00" w:rsidRPr="006E7B00" w:rsidTr="0026741A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00" w:rsidRPr="006E7B00" w:rsidRDefault="006E7B00" w:rsidP="0026741A">
            <w:pPr>
              <w:spacing w:after="160" w:line="256" w:lineRule="auto"/>
              <w:ind w:left="6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B00" w:rsidRPr="006E7B00" w:rsidRDefault="006E7B00" w:rsidP="006E7B00">
            <w:pPr>
              <w:pStyle w:val="a5"/>
              <w:numPr>
                <w:ilvl w:val="0"/>
                <w:numId w:val="10"/>
              </w:numPr>
              <w:tabs>
                <w:tab w:val="left" w:pos="214"/>
              </w:tabs>
              <w:spacing w:before="60" w:after="60" w:line="256" w:lineRule="auto"/>
              <w:ind w:left="-70" w:firstLine="0"/>
              <w:contextualSpacing w:val="0"/>
              <w:jc w:val="both"/>
            </w:pPr>
            <w:r w:rsidRPr="006E7B00">
              <w:t>фактический (место проживания и проведения хозяйственной деятельности) адрес лица;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00" w:rsidRPr="006E7B00" w:rsidRDefault="006E7B00" w:rsidP="0026741A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E7B00" w:rsidRPr="006E7B00" w:rsidTr="0026741A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00" w:rsidRPr="006E7B00" w:rsidRDefault="006E7B00" w:rsidP="0026741A">
            <w:pPr>
              <w:spacing w:after="160" w:line="256" w:lineRule="auto"/>
              <w:ind w:left="6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00" w:rsidRPr="006E7B00" w:rsidRDefault="006E7B00" w:rsidP="006E7B00">
            <w:pPr>
              <w:pStyle w:val="a5"/>
              <w:numPr>
                <w:ilvl w:val="0"/>
                <w:numId w:val="10"/>
              </w:numPr>
              <w:tabs>
                <w:tab w:val="left" w:pos="214"/>
              </w:tabs>
              <w:spacing w:before="60" w:after="60" w:line="256" w:lineRule="auto"/>
              <w:ind w:left="-70" w:firstLine="0"/>
              <w:contextualSpacing w:val="0"/>
              <w:jc w:val="both"/>
            </w:pPr>
            <w:r w:rsidRPr="006E7B00">
              <w:t>копия извлечения из Единого государственного реестра юридических лиц, физических лиц – предпринимателей и гражданских формирований; (к копии извлечения приравнивается и извлечение, полученное путем заказа из сети Интернет, которое содержит уникальный номер);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00" w:rsidRPr="006E7B00" w:rsidRDefault="006E7B00" w:rsidP="0026741A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E7B00" w:rsidRPr="006E7B00" w:rsidTr="0026741A">
        <w:trPr>
          <w:cantSplit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00" w:rsidRPr="006E7B00" w:rsidRDefault="006E7B00" w:rsidP="0026741A">
            <w:pPr>
              <w:spacing w:after="160" w:line="256" w:lineRule="auto"/>
              <w:ind w:left="6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00" w:rsidRPr="006E7B00" w:rsidRDefault="006E7B00" w:rsidP="006E7B00">
            <w:pPr>
              <w:pStyle w:val="a5"/>
              <w:numPr>
                <w:ilvl w:val="0"/>
                <w:numId w:val="10"/>
              </w:numPr>
              <w:tabs>
                <w:tab w:val="left" w:pos="214"/>
              </w:tabs>
              <w:spacing w:before="60" w:after="60" w:line="256" w:lineRule="auto"/>
              <w:ind w:left="-70" w:firstLine="0"/>
              <w:contextualSpacing w:val="0"/>
              <w:jc w:val="both"/>
            </w:pPr>
            <w:r w:rsidRPr="006E7B00">
              <w:t>копия Свидетельства (извлечения или другого аналогичного документа) про оплату единого налога;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00" w:rsidRPr="006E7B00" w:rsidRDefault="006E7B00" w:rsidP="0026741A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E7B00" w:rsidRPr="006E7B00" w:rsidTr="0026741A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00" w:rsidRPr="006E7B00" w:rsidRDefault="006E7B00" w:rsidP="0026741A">
            <w:pPr>
              <w:spacing w:after="160" w:line="256" w:lineRule="auto"/>
              <w:ind w:left="6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00" w:rsidRPr="006E7B00" w:rsidRDefault="006E7B00" w:rsidP="006E7B00">
            <w:pPr>
              <w:pStyle w:val="a5"/>
              <w:numPr>
                <w:ilvl w:val="0"/>
                <w:numId w:val="10"/>
              </w:numPr>
              <w:tabs>
                <w:tab w:val="left" w:pos="214"/>
              </w:tabs>
              <w:spacing w:before="60" w:after="60" w:line="256" w:lineRule="auto"/>
              <w:ind w:left="-70" w:firstLine="0"/>
              <w:contextualSpacing w:val="0"/>
              <w:jc w:val="both"/>
            </w:pPr>
            <w:r w:rsidRPr="006E7B00">
              <w:t>контактный номер телефона;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00" w:rsidRPr="006E7B00" w:rsidRDefault="006E7B00" w:rsidP="0026741A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E7B00" w:rsidRPr="006E7B00" w:rsidTr="0026741A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00" w:rsidRPr="006E7B00" w:rsidRDefault="006E7B00" w:rsidP="0026741A">
            <w:pPr>
              <w:spacing w:after="160" w:line="256" w:lineRule="auto"/>
              <w:ind w:left="6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B00" w:rsidRPr="006E7B00" w:rsidRDefault="006E7B00" w:rsidP="006E7B00">
            <w:pPr>
              <w:pStyle w:val="a5"/>
              <w:numPr>
                <w:ilvl w:val="0"/>
                <w:numId w:val="10"/>
              </w:numPr>
              <w:tabs>
                <w:tab w:val="left" w:pos="214"/>
              </w:tabs>
              <w:spacing w:before="60" w:after="60" w:line="256" w:lineRule="auto"/>
              <w:ind w:left="-70" w:firstLine="0"/>
              <w:contextualSpacing w:val="0"/>
              <w:jc w:val="both"/>
            </w:pPr>
            <w:r w:rsidRPr="006E7B00">
              <w:t>E-</w:t>
            </w:r>
            <w:proofErr w:type="spellStart"/>
            <w:r w:rsidRPr="006E7B00">
              <w:t>mail</w:t>
            </w:r>
            <w:proofErr w:type="spellEnd"/>
            <w:r w:rsidRPr="006E7B00"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B00" w:rsidRPr="006E7B00" w:rsidRDefault="006E7B00" w:rsidP="0026741A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6E7B00" w:rsidRPr="006E7B00" w:rsidRDefault="006E7B00" w:rsidP="006E7B00">
      <w:pPr>
        <w:pStyle w:val="a5"/>
        <w:numPr>
          <w:ilvl w:val="0"/>
          <w:numId w:val="7"/>
        </w:numPr>
        <w:tabs>
          <w:tab w:val="left" w:pos="284"/>
        </w:tabs>
        <w:spacing w:before="120" w:after="120"/>
        <w:ind w:left="0" w:firstLine="0"/>
        <w:contextualSpacing w:val="0"/>
        <w:jc w:val="both"/>
      </w:pPr>
      <w:r w:rsidRPr="006E7B00">
        <w:t>Гарантийное письмо по выполнению требований тендерной документации относительно заключения договора.</w:t>
      </w:r>
    </w:p>
    <w:p w:rsidR="006E7B00" w:rsidRPr="006E7B00" w:rsidRDefault="006E7B00" w:rsidP="006E7B00">
      <w:pPr>
        <w:pStyle w:val="a5"/>
        <w:numPr>
          <w:ilvl w:val="0"/>
          <w:numId w:val="7"/>
        </w:numPr>
        <w:tabs>
          <w:tab w:val="left" w:pos="284"/>
        </w:tabs>
        <w:spacing w:before="120" w:after="120"/>
        <w:ind w:left="0" w:firstLine="0"/>
        <w:contextualSpacing w:val="0"/>
        <w:jc w:val="both"/>
      </w:pPr>
      <w:r w:rsidRPr="006E7B00">
        <w:t>Гарантийное письмо по поставке товара, работ, услуг без НДС или (в случае регистрации плательщиком НДС) взятие на себя обязанностей по прохождению процедуры освобождения от оплаты НДС и всех рисков, связанных с отказом от освобождения от оплаты НДС (включая отказ от любых попыток возврата НДС за счет Организации).</w:t>
      </w:r>
    </w:p>
    <w:p w:rsidR="006E7B00" w:rsidRPr="006E7B00" w:rsidRDefault="006E7B00" w:rsidP="006E7B00">
      <w:pPr>
        <w:pStyle w:val="a5"/>
        <w:numPr>
          <w:ilvl w:val="0"/>
          <w:numId w:val="7"/>
        </w:numPr>
        <w:tabs>
          <w:tab w:val="left" w:pos="284"/>
        </w:tabs>
        <w:spacing w:before="240" w:after="120"/>
        <w:ind w:left="0" w:firstLine="0"/>
        <w:contextualSpacing w:val="0"/>
        <w:jc w:val="both"/>
      </w:pPr>
      <w:r w:rsidRPr="006E7B00">
        <w:t>Цена предмета закупки.</w:t>
      </w:r>
    </w:p>
    <w:tbl>
      <w:tblPr>
        <w:tblStyle w:val="a4"/>
        <w:tblW w:w="96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75"/>
        <w:gridCol w:w="1877"/>
        <w:gridCol w:w="850"/>
        <w:gridCol w:w="3686"/>
        <w:gridCol w:w="1276"/>
        <w:gridCol w:w="1276"/>
      </w:tblGrid>
      <w:tr w:rsidR="006E7B00" w:rsidRPr="006E7B00" w:rsidTr="0026741A">
        <w:tc>
          <w:tcPr>
            <w:tcW w:w="675" w:type="dxa"/>
            <w:vAlign w:val="center"/>
          </w:tcPr>
          <w:p w:rsidR="006E7B00" w:rsidRPr="006E7B00" w:rsidRDefault="006E7B00" w:rsidP="0026741A">
            <w:pPr>
              <w:ind w:right="317"/>
              <w:jc w:val="center"/>
              <w:rPr>
                <w:b/>
                <w:sz w:val="24"/>
                <w:szCs w:val="24"/>
                <w:lang w:val="ru-RU"/>
              </w:rPr>
            </w:pPr>
            <w:r w:rsidRPr="006E7B00">
              <w:rPr>
                <w:b/>
                <w:sz w:val="24"/>
                <w:szCs w:val="24"/>
                <w:lang w:val="ru-RU"/>
              </w:rPr>
              <w:t>№</w:t>
            </w:r>
          </w:p>
          <w:p w:rsidR="006E7B00" w:rsidRPr="006E7B00" w:rsidRDefault="006E7B00" w:rsidP="0026741A">
            <w:pPr>
              <w:jc w:val="center"/>
              <w:rPr>
                <w:b/>
                <w:sz w:val="24"/>
                <w:szCs w:val="24"/>
                <w:lang w:val="ru-RU"/>
              </w:rPr>
            </w:pPr>
            <w:proofErr w:type="gramStart"/>
            <w:r w:rsidRPr="006E7B00">
              <w:rPr>
                <w:b/>
                <w:sz w:val="24"/>
                <w:szCs w:val="24"/>
                <w:lang w:val="ru-RU"/>
              </w:rPr>
              <w:t>п</w:t>
            </w:r>
            <w:proofErr w:type="gramEnd"/>
            <w:r w:rsidRPr="006E7B00">
              <w:rPr>
                <w:b/>
                <w:sz w:val="24"/>
                <w:szCs w:val="24"/>
                <w:lang w:val="ru-RU"/>
              </w:rPr>
              <w:t>/п</w:t>
            </w:r>
          </w:p>
        </w:tc>
        <w:tc>
          <w:tcPr>
            <w:tcW w:w="1877" w:type="dxa"/>
            <w:vAlign w:val="center"/>
          </w:tcPr>
          <w:p w:rsidR="006E7B00" w:rsidRPr="006E7B00" w:rsidRDefault="006E7B00" w:rsidP="0026741A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6E7B00">
              <w:rPr>
                <w:b/>
                <w:sz w:val="24"/>
                <w:szCs w:val="24"/>
                <w:lang w:val="ru-RU"/>
              </w:rPr>
              <w:t>Наименование</w:t>
            </w:r>
          </w:p>
        </w:tc>
        <w:tc>
          <w:tcPr>
            <w:tcW w:w="850" w:type="dxa"/>
            <w:vAlign w:val="center"/>
          </w:tcPr>
          <w:p w:rsidR="006E7B00" w:rsidRPr="006E7B00" w:rsidRDefault="006E7B00" w:rsidP="0026741A">
            <w:pPr>
              <w:jc w:val="center"/>
              <w:rPr>
                <w:b/>
                <w:sz w:val="24"/>
                <w:szCs w:val="24"/>
                <w:lang w:val="ru-RU"/>
              </w:rPr>
            </w:pPr>
            <w:proofErr w:type="gramStart"/>
            <w:r w:rsidRPr="006E7B00">
              <w:rPr>
                <w:b/>
                <w:sz w:val="24"/>
                <w:szCs w:val="24"/>
                <w:lang w:val="ru-RU"/>
              </w:rPr>
              <w:t>К-во</w:t>
            </w:r>
            <w:proofErr w:type="gramEnd"/>
          </w:p>
        </w:tc>
        <w:tc>
          <w:tcPr>
            <w:tcW w:w="3686" w:type="dxa"/>
            <w:vAlign w:val="center"/>
          </w:tcPr>
          <w:p w:rsidR="006E7B00" w:rsidRPr="006E7B00" w:rsidRDefault="006E7B00" w:rsidP="0026741A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6E7B00">
              <w:rPr>
                <w:b/>
                <w:sz w:val="24"/>
                <w:szCs w:val="24"/>
                <w:lang w:val="ru-RU"/>
              </w:rPr>
              <w:t>Технические характеристики</w:t>
            </w:r>
          </w:p>
        </w:tc>
        <w:tc>
          <w:tcPr>
            <w:tcW w:w="1276" w:type="dxa"/>
            <w:vAlign w:val="center"/>
          </w:tcPr>
          <w:p w:rsidR="006E7B00" w:rsidRPr="006E7B00" w:rsidRDefault="006E7B00" w:rsidP="0026741A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6E7B00">
              <w:rPr>
                <w:b/>
                <w:sz w:val="24"/>
                <w:szCs w:val="24"/>
                <w:lang w:val="ru-RU"/>
              </w:rPr>
              <w:t>Цена за единицу, без НДС, грн.</w:t>
            </w:r>
          </w:p>
        </w:tc>
        <w:tc>
          <w:tcPr>
            <w:tcW w:w="1276" w:type="dxa"/>
            <w:vAlign w:val="center"/>
          </w:tcPr>
          <w:p w:rsidR="006E7B00" w:rsidRPr="006E7B00" w:rsidRDefault="006E7B00" w:rsidP="0026741A">
            <w:pPr>
              <w:spacing w:after="160" w:line="256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6E7B00">
              <w:rPr>
                <w:b/>
                <w:sz w:val="24"/>
                <w:szCs w:val="24"/>
                <w:lang w:val="ru-RU"/>
              </w:rPr>
              <w:t>Всего, без НДС, грн.</w:t>
            </w:r>
          </w:p>
        </w:tc>
      </w:tr>
      <w:tr w:rsidR="006E7B00" w:rsidRPr="006E7B00" w:rsidTr="0026741A">
        <w:trPr>
          <w:trHeight w:val="343"/>
        </w:trPr>
        <w:tc>
          <w:tcPr>
            <w:tcW w:w="675" w:type="dxa"/>
            <w:vAlign w:val="center"/>
          </w:tcPr>
          <w:p w:rsidR="006E7B00" w:rsidRPr="006E7B00" w:rsidRDefault="006E7B00" w:rsidP="006E7B00">
            <w:pPr>
              <w:pStyle w:val="a5"/>
              <w:numPr>
                <w:ilvl w:val="0"/>
                <w:numId w:val="6"/>
              </w:numPr>
              <w:spacing w:before="60" w:after="60"/>
              <w:ind w:left="426"/>
              <w:contextualSpacing w:val="0"/>
              <w:jc w:val="both"/>
            </w:pPr>
          </w:p>
        </w:tc>
        <w:tc>
          <w:tcPr>
            <w:tcW w:w="1877" w:type="dxa"/>
            <w:vAlign w:val="center"/>
          </w:tcPr>
          <w:p w:rsidR="006E7B00" w:rsidRPr="006E7B00" w:rsidRDefault="006E7B00" w:rsidP="0026741A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6E7B00" w:rsidRPr="006E7B00" w:rsidRDefault="006E7B00" w:rsidP="0026741A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  <w:vAlign w:val="center"/>
          </w:tcPr>
          <w:p w:rsidR="006E7B00" w:rsidRPr="006E7B00" w:rsidRDefault="006E7B00" w:rsidP="0026741A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6E7B00" w:rsidRPr="006E7B00" w:rsidRDefault="006E7B00" w:rsidP="0026741A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6E7B00" w:rsidRPr="006E7B00" w:rsidRDefault="006E7B00" w:rsidP="0026741A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6E7B00" w:rsidRPr="006E7B00" w:rsidTr="0026741A">
        <w:trPr>
          <w:trHeight w:val="343"/>
        </w:trPr>
        <w:tc>
          <w:tcPr>
            <w:tcW w:w="8364" w:type="dxa"/>
            <w:gridSpan w:val="5"/>
            <w:vAlign w:val="center"/>
          </w:tcPr>
          <w:p w:rsidR="006E7B00" w:rsidRPr="006E7B00" w:rsidRDefault="006E7B00" w:rsidP="0026741A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6E7B00">
              <w:rPr>
                <w:b/>
                <w:sz w:val="24"/>
                <w:szCs w:val="24"/>
                <w:lang w:val="ru-RU"/>
              </w:rPr>
              <w:t>Общая цена предмета закупки, без НДС, грн.</w:t>
            </w:r>
          </w:p>
        </w:tc>
        <w:tc>
          <w:tcPr>
            <w:tcW w:w="1276" w:type="dxa"/>
          </w:tcPr>
          <w:p w:rsidR="006E7B00" w:rsidRPr="006E7B00" w:rsidRDefault="006E7B00" w:rsidP="0026741A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:rsidR="006E7B00" w:rsidRPr="006E7B00" w:rsidRDefault="006E7B00" w:rsidP="006E7B00">
      <w:pPr>
        <w:pStyle w:val="a5"/>
        <w:numPr>
          <w:ilvl w:val="0"/>
          <w:numId w:val="7"/>
        </w:numPr>
        <w:tabs>
          <w:tab w:val="left" w:pos="284"/>
        </w:tabs>
        <w:spacing w:before="240" w:after="120"/>
        <w:ind w:left="0" w:firstLine="0"/>
        <w:contextualSpacing w:val="0"/>
        <w:jc w:val="both"/>
      </w:pPr>
      <w:r w:rsidRPr="006E7B00">
        <w:t>Предложения (в случае необходимости) относительно:</w:t>
      </w:r>
    </w:p>
    <w:p w:rsidR="006E7B00" w:rsidRPr="006E7B00" w:rsidRDefault="006E7B00" w:rsidP="006E7B00">
      <w:pPr>
        <w:pStyle w:val="a5"/>
        <w:numPr>
          <w:ilvl w:val="0"/>
          <w:numId w:val="8"/>
        </w:numPr>
        <w:tabs>
          <w:tab w:val="left" w:pos="284"/>
        </w:tabs>
        <w:spacing w:before="60" w:after="60"/>
        <w:ind w:left="0" w:firstLine="0"/>
        <w:contextualSpacing w:val="0"/>
        <w:jc w:val="both"/>
      </w:pPr>
      <w:r w:rsidRPr="006E7B00">
        <w:t>условий оплаты;</w:t>
      </w:r>
    </w:p>
    <w:p w:rsidR="006E7B00" w:rsidRPr="006E7B00" w:rsidRDefault="006E7B00" w:rsidP="006E7B00">
      <w:pPr>
        <w:pStyle w:val="a5"/>
        <w:numPr>
          <w:ilvl w:val="0"/>
          <w:numId w:val="8"/>
        </w:numPr>
        <w:tabs>
          <w:tab w:val="left" w:pos="284"/>
        </w:tabs>
        <w:spacing w:before="60" w:after="60"/>
        <w:ind w:left="0" w:firstLine="0"/>
        <w:contextualSpacing w:val="0"/>
        <w:jc w:val="both"/>
      </w:pPr>
      <w:r w:rsidRPr="006E7B00">
        <w:lastRenderedPageBreak/>
        <w:t>порядка и сроков поставки;</w:t>
      </w:r>
    </w:p>
    <w:p w:rsidR="006E7B00" w:rsidRPr="006E7B00" w:rsidRDefault="006E7B00" w:rsidP="006E7B00">
      <w:pPr>
        <w:pStyle w:val="a5"/>
        <w:numPr>
          <w:ilvl w:val="0"/>
          <w:numId w:val="8"/>
        </w:numPr>
        <w:tabs>
          <w:tab w:val="left" w:pos="284"/>
        </w:tabs>
        <w:ind w:left="0" w:firstLine="0"/>
        <w:contextualSpacing w:val="0"/>
        <w:jc w:val="both"/>
      </w:pPr>
      <w:r w:rsidRPr="006E7B00">
        <w:rPr>
          <w:iCs/>
        </w:rPr>
        <w:t>гарантийного срока эксплуатации;</w:t>
      </w:r>
    </w:p>
    <w:p w:rsidR="006E7B00" w:rsidRPr="006E7B00" w:rsidRDefault="006E7B00" w:rsidP="006E7B00">
      <w:pPr>
        <w:pStyle w:val="a5"/>
        <w:numPr>
          <w:ilvl w:val="0"/>
          <w:numId w:val="8"/>
        </w:numPr>
        <w:tabs>
          <w:tab w:val="left" w:pos="284"/>
        </w:tabs>
        <w:spacing w:before="60" w:after="60"/>
        <w:ind w:left="0" w:firstLine="0"/>
        <w:contextualSpacing w:val="0"/>
        <w:jc w:val="both"/>
      </w:pPr>
      <w:r w:rsidRPr="006E7B00">
        <w:t>других требований тендерной документации.</w:t>
      </w:r>
    </w:p>
    <w:p w:rsidR="006E7B00" w:rsidRPr="006E7B00" w:rsidRDefault="006E7B00" w:rsidP="006E7B00">
      <w:pPr>
        <w:pStyle w:val="a5"/>
        <w:numPr>
          <w:ilvl w:val="0"/>
          <w:numId w:val="7"/>
        </w:numPr>
        <w:tabs>
          <w:tab w:val="left" w:pos="284"/>
        </w:tabs>
        <w:spacing w:before="240" w:after="120"/>
        <w:ind w:left="0" w:firstLine="0"/>
        <w:contextualSpacing w:val="0"/>
        <w:jc w:val="both"/>
      </w:pPr>
      <w:r w:rsidRPr="006E7B00">
        <w:t>Все документы ценового предложения должны быть заверены подписью и печатью (в случае её наличия) участника процедуры. В случае отсутствия у участника процедуры печати на месте её проставления от руки пишется надпись «б/</w:t>
      </w:r>
      <w:proofErr w:type="gramStart"/>
      <w:r w:rsidRPr="006E7B00">
        <w:t>п</w:t>
      </w:r>
      <w:proofErr w:type="gramEnd"/>
      <w:r w:rsidRPr="006E7B00">
        <w:t>».</w:t>
      </w:r>
    </w:p>
    <w:p w:rsidR="006E7B00" w:rsidRPr="006E7B00" w:rsidRDefault="006E7B00" w:rsidP="006E7B00">
      <w:pPr>
        <w:tabs>
          <w:tab w:val="left" w:pos="284"/>
        </w:tabs>
        <w:spacing w:before="240"/>
        <w:rPr>
          <w:rFonts w:ascii="Times New Roman" w:hAnsi="Times New Roman" w:cs="Times New Roman"/>
          <w:sz w:val="24"/>
          <w:szCs w:val="24"/>
          <w:lang w:val="ru-RU"/>
        </w:rPr>
      </w:pPr>
    </w:p>
    <w:p w:rsidR="006E7B00" w:rsidRPr="006E7B00" w:rsidRDefault="006E7B00" w:rsidP="006E7B00">
      <w:pPr>
        <w:tabs>
          <w:tab w:val="left" w:pos="4820"/>
        </w:tabs>
        <w:spacing w:before="360" w:after="0"/>
        <w:rPr>
          <w:rFonts w:ascii="Times New Roman" w:hAnsi="Times New Roman" w:cs="Times New Roman"/>
          <w:sz w:val="24"/>
          <w:szCs w:val="24"/>
          <w:lang w:val="ru-RU"/>
        </w:rPr>
      </w:pPr>
      <w:r w:rsidRPr="006E7B00">
        <w:rPr>
          <w:rFonts w:ascii="Times New Roman" w:hAnsi="Times New Roman" w:cs="Times New Roman"/>
          <w:sz w:val="24"/>
          <w:szCs w:val="24"/>
          <w:lang w:val="ru-RU"/>
        </w:rPr>
        <w:t>___.___.2016</w:t>
      </w:r>
      <w:r w:rsidRPr="006E7B00">
        <w:rPr>
          <w:rFonts w:ascii="Times New Roman" w:hAnsi="Times New Roman" w:cs="Times New Roman"/>
          <w:sz w:val="24"/>
          <w:szCs w:val="24"/>
          <w:lang w:val="ru-RU"/>
        </w:rPr>
        <w:tab/>
        <w:t>____________________ ___________________</w:t>
      </w:r>
    </w:p>
    <w:p w:rsidR="006E7B00" w:rsidRPr="006E7B00" w:rsidRDefault="006E7B00" w:rsidP="006E7B00">
      <w:pPr>
        <w:tabs>
          <w:tab w:val="left" w:pos="5670"/>
          <w:tab w:val="left" w:pos="7371"/>
        </w:tabs>
        <w:ind w:left="284"/>
        <w:rPr>
          <w:rFonts w:ascii="Times New Roman" w:hAnsi="Times New Roman" w:cs="Times New Roman"/>
          <w:sz w:val="24"/>
          <w:szCs w:val="24"/>
          <w:lang w:val="ru-RU"/>
        </w:rPr>
      </w:pPr>
      <w:r w:rsidRPr="006E7B00">
        <w:rPr>
          <w:rFonts w:ascii="Times New Roman" w:hAnsi="Times New Roman" w:cs="Times New Roman"/>
          <w:sz w:val="24"/>
          <w:szCs w:val="24"/>
          <w:lang w:val="ru-RU"/>
        </w:rPr>
        <w:t>(дата)</w:t>
      </w:r>
      <w:r w:rsidRPr="006E7B00">
        <w:rPr>
          <w:rFonts w:ascii="Times New Roman" w:hAnsi="Times New Roman" w:cs="Times New Roman"/>
          <w:sz w:val="24"/>
          <w:szCs w:val="24"/>
          <w:lang w:val="ru-RU"/>
        </w:rPr>
        <w:tab/>
        <w:t>(подпись)</w:t>
      </w:r>
      <w:r w:rsidRPr="006E7B00">
        <w:rPr>
          <w:rFonts w:ascii="Times New Roman" w:hAnsi="Times New Roman" w:cs="Times New Roman"/>
          <w:sz w:val="24"/>
          <w:szCs w:val="24"/>
          <w:lang w:val="ru-RU"/>
        </w:rPr>
        <w:tab/>
        <w:t>(Инициалы, фамилия)</w:t>
      </w:r>
    </w:p>
    <w:p w:rsidR="00D234AD" w:rsidRPr="00EB20B2" w:rsidRDefault="006E7B00" w:rsidP="00EB20B2">
      <w:pPr>
        <w:ind w:left="2127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6E7B00">
        <w:rPr>
          <w:rFonts w:ascii="Times New Roman" w:hAnsi="Times New Roman" w:cs="Times New Roman"/>
          <w:sz w:val="24"/>
          <w:szCs w:val="24"/>
          <w:lang w:val="ru-RU"/>
        </w:rPr>
        <w:t>М.п</w:t>
      </w:r>
      <w:proofErr w:type="spellEnd"/>
      <w:r w:rsidRPr="006E7B00">
        <w:rPr>
          <w:rFonts w:ascii="Times New Roman" w:hAnsi="Times New Roman" w:cs="Times New Roman"/>
          <w:sz w:val="24"/>
          <w:szCs w:val="24"/>
          <w:lang w:val="ru-RU"/>
        </w:rPr>
        <w:t>.</w:t>
      </w:r>
    </w:p>
    <w:sectPr w:rsidR="00D234AD" w:rsidRPr="00EB20B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Medyk" w:date="2016-10-04T17:55:00Z" w:initials="VM">
    <w:p w:rsidR="00A6657C" w:rsidRPr="00A6657C" w:rsidRDefault="00A6657C">
      <w:pPr>
        <w:pStyle w:val="ab"/>
        <w:rPr>
          <w:lang w:val="ru-RU"/>
        </w:rPr>
      </w:pPr>
      <w:r>
        <w:rPr>
          <w:rStyle w:val="aa"/>
        </w:rPr>
        <w:annotationRef/>
      </w:r>
      <w:r>
        <w:rPr>
          <w:lang w:val="ru-RU"/>
        </w:rPr>
        <w:t>Цель используем эту?</w:t>
      </w:r>
    </w:p>
  </w:comment>
  <w:comment w:id="2" w:author="Medyk" w:date="2016-10-05T10:59:00Z" w:initials="VM">
    <w:p w:rsidR="00793CEB" w:rsidRPr="00793CEB" w:rsidRDefault="00793CEB">
      <w:pPr>
        <w:pStyle w:val="ab"/>
        <w:rPr>
          <w:lang w:val="ru-RU"/>
        </w:rPr>
      </w:pPr>
      <w:r>
        <w:rPr>
          <w:rStyle w:val="aa"/>
        </w:rPr>
        <w:annotationRef/>
      </w:r>
      <w:r>
        <w:rPr>
          <w:lang w:val="ru-RU"/>
        </w:rPr>
        <w:t>Основание это?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6201F"/>
    <w:multiLevelType w:val="hybridMultilevel"/>
    <w:tmpl w:val="0652D6F4"/>
    <w:lvl w:ilvl="0" w:tplc="5E3A40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23897"/>
    <w:multiLevelType w:val="hybridMultilevel"/>
    <w:tmpl w:val="9B42D6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3811B5"/>
    <w:multiLevelType w:val="multilevel"/>
    <w:tmpl w:val="015EC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9D26D4"/>
    <w:multiLevelType w:val="hybridMultilevel"/>
    <w:tmpl w:val="A95CC3EE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9D5F55"/>
    <w:multiLevelType w:val="multilevel"/>
    <w:tmpl w:val="F5021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B91A8B"/>
    <w:multiLevelType w:val="hybridMultilevel"/>
    <w:tmpl w:val="3CA4C8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E652C1"/>
    <w:multiLevelType w:val="hybridMultilevel"/>
    <w:tmpl w:val="1D9E82FC"/>
    <w:lvl w:ilvl="0" w:tplc="1EAC0F1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947605"/>
    <w:multiLevelType w:val="hybridMultilevel"/>
    <w:tmpl w:val="DDF8261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0C1CC2"/>
    <w:multiLevelType w:val="hybridMultilevel"/>
    <w:tmpl w:val="D728C2E6"/>
    <w:lvl w:ilvl="0" w:tplc="9AC26AA0">
      <w:start w:val="1"/>
      <w:numFmt w:val="decimal"/>
      <w:pStyle w:val="a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614212"/>
    <w:multiLevelType w:val="multilevel"/>
    <w:tmpl w:val="0BD2D1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548DD4" w:themeColor="text2" w:themeTint="99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482E6166"/>
    <w:multiLevelType w:val="hybridMultilevel"/>
    <w:tmpl w:val="B2249480"/>
    <w:lvl w:ilvl="0" w:tplc="D6BEE9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AB7ADE"/>
    <w:multiLevelType w:val="hybridMultilevel"/>
    <w:tmpl w:val="313E94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E62569"/>
    <w:multiLevelType w:val="hybridMultilevel"/>
    <w:tmpl w:val="DFD225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0A69DD"/>
    <w:multiLevelType w:val="hybridMultilevel"/>
    <w:tmpl w:val="523413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5A7E80"/>
    <w:multiLevelType w:val="hybridMultilevel"/>
    <w:tmpl w:val="DDF8261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F057E8"/>
    <w:multiLevelType w:val="hybridMultilevel"/>
    <w:tmpl w:val="DF647A70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4D4CCA"/>
    <w:multiLevelType w:val="hybridMultilevel"/>
    <w:tmpl w:val="8564E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54032E"/>
    <w:multiLevelType w:val="hybridMultilevel"/>
    <w:tmpl w:val="9140E11E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11"/>
  </w:num>
  <w:num w:numId="5">
    <w:abstractNumId w:val="10"/>
  </w:num>
  <w:num w:numId="6">
    <w:abstractNumId w:val="0"/>
  </w:num>
  <w:num w:numId="7">
    <w:abstractNumId w:val="16"/>
  </w:num>
  <w:num w:numId="8">
    <w:abstractNumId w:val="1"/>
  </w:num>
  <w:num w:numId="9">
    <w:abstractNumId w:val="13"/>
  </w:num>
  <w:num w:numId="10">
    <w:abstractNumId w:val="6"/>
  </w:num>
  <w:num w:numId="11">
    <w:abstractNumId w:val="12"/>
  </w:num>
  <w:num w:numId="12">
    <w:abstractNumId w:val="2"/>
  </w:num>
  <w:num w:numId="13">
    <w:abstractNumId w:val="8"/>
  </w:num>
  <w:num w:numId="14">
    <w:abstractNumId w:val="14"/>
  </w:num>
  <w:num w:numId="15">
    <w:abstractNumId w:val="7"/>
  </w:num>
  <w:num w:numId="16">
    <w:abstractNumId w:val="17"/>
  </w:num>
  <w:num w:numId="17">
    <w:abstractNumId w:val="15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F7D"/>
    <w:rsid w:val="00390C47"/>
    <w:rsid w:val="00422213"/>
    <w:rsid w:val="00467259"/>
    <w:rsid w:val="00485547"/>
    <w:rsid w:val="00490029"/>
    <w:rsid w:val="00496E4F"/>
    <w:rsid w:val="006824F1"/>
    <w:rsid w:val="006E7B00"/>
    <w:rsid w:val="00764A65"/>
    <w:rsid w:val="00793CEB"/>
    <w:rsid w:val="00885A59"/>
    <w:rsid w:val="00A6657C"/>
    <w:rsid w:val="00AC42E8"/>
    <w:rsid w:val="00B41DAF"/>
    <w:rsid w:val="00D234AD"/>
    <w:rsid w:val="00D80163"/>
    <w:rsid w:val="00DB7DE2"/>
    <w:rsid w:val="00E44F7D"/>
    <w:rsid w:val="00EB2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E7B00"/>
  </w:style>
  <w:style w:type="paragraph" w:styleId="5">
    <w:name w:val="heading 5"/>
    <w:basedOn w:val="a0"/>
    <w:next w:val="a0"/>
    <w:link w:val="50"/>
    <w:qFormat/>
    <w:rsid w:val="006E7B00"/>
    <w:pPr>
      <w:spacing w:before="240" w:after="60" w:line="240" w:lineRule="auto"/>
      <w:outlineLvl w:val="4"/>
    </w:pPr>
    <w:rPr>
      <w:rFonts w:ascii="Arial" w:eastAsia="Batang" w:hAnsi="Arial" w:cs="Times New Roman"/>
      <w:b/>
      <w:bCs/>
      <w:i/>
      <w:iCs/>
      <w:sz w:val="26"/>
      <w:szCs w:val="26"/>
      <w:lang w:val="en-GB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50">
    <w:name w:val="Заголовок 5 Знак"/>
    <w:basedOn w:val="a1"/>
    <w:link w:val="5"/>
    <w:rsid w:val="006E7B00"/>
    <w:rPr>
      <w:rFonts w:ascii="Arial" w:eastAsia="Batang" w:hAnsi="Arial" w:cs="Times New Roman"/>
      <w:b/>
      <w:bCs/>
      <w:i/>
      <w:iCs/>
      <w:sz w:val="26"/>
      <w:szCs w:val="26"/>
      <w:lang w:val="en-GB"/>
    </w:rPr>
  </w:style>
  <w:style w:type="table" w:styleId="a4">
    <w:name w:val="Table Grid"/>
    <w:basedOn w:val="a2"/>
    <w:uiPriority w:val="99"/>
    <w:rsid w:val="006E7B00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link w:val="a6"/>
    <w:uiPriority w:val="34"/>
    <w:qFormat/>
    <w:rsid w:val="006E7B00"/>
    <w:pPr>
      <w:spacing w:after="0" w:line="240" w:lineRule="auto"/>
      <w:ind w:left="720"/>
      <w:contextualSpacing/>
    </w:pPr>
    <w:rPr>
      <w:rFonts w:ascii="Times New Roman" w:eastAsia="Batang" w:hAnsi="Times New Roman" w:cs="Times New Roman"/>
      <w:sz w:val="24"/>
      <w:szCs w:val="24"/>
      <w:lang w:val="ru-RU" w:eastAsia="ru-RU"/>
    </w:rPr>
  </w:style>
  <w:style w:type="paragraph" w:styleId="a7">
    <w:name w:val="Normal (Web)"/>
    <w:basedOn w:val="a0"/>
    <w:unhideWhenUsed/>
    <w:rsid w:val="006E7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1">
    <w:name w:val="Без интервала1"/>
    <w:uiPriority w:val="99"/>
    <w:rsid w:val="006E7B00"/>
    <w:pPr>
      <w:suppressAutoHyphens/>
      <w:spacing w:after="0" w:line="240" w:lineRule="auto"/>
    </w:pPr>
    <w:rPr>
      <w:rFonts w:ascii="Calibri" w:eastAsia="Times New Roman" w:hAnsi="Calibri" w:cs="Times New Roman"/>
      <w:lang w:val="ru-RU" w:eastAsia="ar-SA"/>
    </w:rPr>
  </w:style>
  <w:style w:type="character" w:customStyle="1" w:styleId="translation-chunk">
    <w:name w:val="translation-chunk"/>
    <w:basedOn w:val="a1"/>
    <w:rsid w:val="006E7B00"/>
  </w:style>
  <w:style w:type="paragraph" w:styleId="a8">
    <w:name w:val="Balloon Text"/>
    <w:basedOn w:val="a0"/>
    <w:link w:val="a9"/>
    <w:uiPriority w:val="99"/>
    <w:semiHidden/>
    <w:unhideWhenUsed/>
    <w:rsid w:val="00A66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A6657C"/>
    <w:rPr>
      <w:rFonts w:ascii="Tahoma" w:hAnsi="Tahoma" w:cs="Tahoma"/>
      <w:sz w:val="16"/>
      <w:szCs w:val="16"/>
    </w:rPr>
  </w:style>
  <w:style w:type="character" w:styleId="aa">
    <w:name w:val="annotation reference"/>
    <w:basedOn w:val="a1"/>
    <w:uiPriority w:val="99"/>
    <w:semiHidden/>
    <w:unhideWhenUsed/>
    <w:rsid w:val="00A6657C"/>
    <w:rPr>
      <w:sz w:val="16"/>
      <w:szCs w:val="16"/>
    </w:rPr>
  </w:style>
  <w:style w:type="paragraph" w:styleId="ab">
    <w:name w:val="annotation text"/>
    <w:basedOn w:val="a0"/>
    <w:link w:val="ac"/>
    <w:uiPriority w:val="99"/>
    <w:semiHidden/>
    <w:unhideWhenUsed/>
    <w:rsid w:val="00A6657C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A6657C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6657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A6657C"/>
    <w:rPr>
      <w:b/>
      <w:bCs/>
      <w:sz w:val="20"/>
      <w:szCs w:val="20"/>
    </w:rPr>
  </w:style>
  <w:style w:type="paragraph" w:styleId="af">
    <w:name w:val="Revision"/>
    <w:hidden/>
    <w:uiPriority w:val="99"/>
    <w:semiHidden/>
    <w:rsid w:val="00A6657C"/>
    <w:pPr>
      <w:spacing w:after="0" w:line="240" w:lineRule="auto"/>
    </w:pPr>
  </w:style>
  <w:style w:type="paragraph" w:customStyle="1" w:styleId="af0">
    <w:name w:val="Имя"/>
    <w:basedOn w:val="a0"/>
    <w:link w:val="af1"/>
    <w:qFormat/>
    <w:rsid w:val="00390C47"/>
    <w:pPr>
      <w:tabs>
        <w:tab w:val="left" w:pos="9639"/>
      </w:tabs>
      <w:spacing w:after="100" w:afterAutospacing="1" w:line="240" w:lineRule="auto"/>
    </w:pPr>
    <w:rPr>
      <w:rFonts w:ascii="Times New Roman" w:eastAsia="Batang" w:hAnsi="Times New Roman" w:cs="Times New Roman"/>
      <w:b/>
      <w:iCs/>
      <w:color w:val="161515"/>
      <w:sz w:val="24"/>
      <w:szCs w:val="24"/>
      <w:lang w:val="ru-RU" w:eastAsia="uk-UA"/>
    </w:rPr>
  </w:style>
  <w:style w:type="paragraph" w:customStyle="1" w:styleId="a">
    <w:name w:val="нумерат внутри ячейки"/>
    <w:basedOn w:val="a5"/>
    <w:link w:val="af2"/>
    <w:qFormat/>
    <w:rsid w:val="00390C47"/>
    <w:pPr>
      <w:numPr>
        <w:numId w:val="13"/>
      </w:numPr>
      <w:tabs>
        <w:tab w:val="left" w:pos="9639"/>
      </w:tabs>
      <w:spacing w:before="240"/>
      <w:ind w:left="409" w:hanging="284"/>
    </w:pPr>
    <w:rPr>
      <w:iCs/>
      <w:color w:val="161515"/>
    </w:rPr>
  </w:style>
  <w:style w:type="character" w:customStyle="1" w:styleId="af1">
    <w:name w:val="Имя Знак"/>
    <w:basedOn w:val="a1"/>
    <w:link w:val="af0"/>
    <w:rsid w:val="00390C47"/>
    <w:rPr>
      <w:rFonts w:ascii="Times New Roman" w:eastAsia="Batang" w:hAnsi="Times New Roman" w:cs="Times New Roman"/>
      <w:b/>
      <w:iCs/>
      <w:color w:val="161515"/>
      <w:sz w:val="24"/>
      <w:szCs w:val="24"/>
      <w:lang w:val="ru-RU" w:eastAsia="uk-UA"/>
    </w:rPr>
  </w:style>
  <w:style w:type="character" w:customStyle="1" w:styleId="a6">
    <w:name w:val="Абзац списка Знак"/>
    <w:basedOn w:val="a1"/>
    <w:link w:val="a5"/>
    <w:uiPriority w:val="34"/>
    <w:rsid w:val="00390C47"/>
    <w:rPr>
      <w:rFonts w:ascii="Times New Roman" w:eastAsia="Batang" w:hAnsi="Times New Roman" w:cs="Times New Roman"/>
      <w:sz w:val="24"/>
      <w:szCs w:val="24"/>
      <w:lang w:val="ru-RU" w:eastAsia="ru-RU"/>
    </w:rPr>
  </w:style>
  <w:style w:type="character" w:customStyle="1" w:styleId="af2">
    <w:name w:val="нумерат внутри ячейки Знак"/>
    <w:basedOn w:val="a6"/>
    <w:link w:val="a"/>
    <w:rsid w:val="00390C47"/>
    <w:rPr>
      <w:rFonts w:ascii="Times New Roman" w:eastAsia="Batang" w:hAnsi="Times New Roman" w:cs="Times New Roman"/>
      <w:iCs/>
      <w:color w:val="161515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E7B00"/>
  </w:style>
  <w:style w:type="paragraph" w:styleId="5">
    <w:name w:val="heading 5"/>
    <w:basedOn w:val="a0"/>
    <w:next w:val="a0"/>
    <w:link w:val="50"/>
    <w:qFormat/>
    <w:rsid w:val="006E7B00"/>
    <w:pPr>
      <w:spacing w:before="240" w:after="60" w:line="240" w:lineRule="auto"/>
      <w:outlineLvl w:val="4"/>
    </w:pPr>
    <w:rPr>
      <w:rFonts w:ascii="Arial" w:eastAsia="Batang" w:hAnsi="Arial" w:cs="Times New Roman"/>
      <w:b/>
      <w:bCs/>
      <w:i/>
      <w:iCs/>
      <w:sz w:val="26"/>
      <w:szCs w:val="26"/>
      <w:lang w:val="en-GB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50">
    <w:name w:val="Заголовок 5 Знак"/>
    <w:basedOn w:val="a1"/>
    <w:link w:val="5"/>
    <w:rsid w:val="006E7B00"/>
    <w:rPr>
      <w:rFonts w:ascii="Arial" w:eastAsia="Batang" w:hAnsi="Arial" w:cs="Times New Roman"/>
      <w:b/>
      <w:bCs/>
      <w:i/>
      <w:iCs/>
      <w:sz w:val="26"/>
      <w:szCs w:val="26"/>
      <w:lang w:val="en-GB"/>
    </w:rPr>
  </w:style>
  <w:style w:type="table" w:styleId="a4">
    <w:name w:val="Table Grid"/>
    <w:basedOn w:val="a2"/>
    <w:uiPriority w:val="99"/>
    <w:rsid w:val="006E7B00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link w:val="a6"/>
    <w:uiPriority w:val="34"/>
    <w:qFormat/>
    <w:rsid w:val="006E7B00"/>
    <w:pPr>
      <w:spacing w:after="0" w:line="240" w:lineRule="auto"/>
      <w:ind w:left="720"/>
      <w:contextualSpacing/>
    </w:pPr>
    <w:rPr>
      <w:rFonts w:ascii="Times New Roman" w:eastAsia="Batang" w:hAnsi="Times New Roman" w:cs="Times New Roman"/>
      <w:sz w:val="24"/>
      <w:szCs w:val="24"/>
      <w:lang w:val="ru-RU" w:eastAsia="ru-RU"/>
    </w:rPr>
  </w:style>
  <w:style w:type="paragraph" w:styleId="a7">
    <w:name w:val="Normal (Web)"/>
    <w:basedOn w:val="a0"/>
    <w:unhideWhenUsed/>
    <w:rsid w:val="006E7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1">
    <w:name w:val="Без интервала1"/>
    <w:uiPriority w:val="99"/>
    <w:rsid w:val="006E7B00"/>
    <w:pPr>
      <w:suppressAutoHyphens/>
      <w:spacing w:after="0" w:line="240" w:lineRule="auto"/>
    </w:pPr>
    <w:rPr>
      <w:rFonts w:ascii="Calibri" w:eastAsia="Times New Roman" w:hAnsi="Calibri" w:cs="Times New Roman"/>
      <w:lang w:val="ru-RU" w:eastAsia="ar-SA"/>
    </w:rPr>
  </w:style>
  <w:style w:type="character" w:customStyle="1" w:styleId="translation-chunk">
    <w:name w:val="translation-chunk"/>
    <w:basedOn w:val="a1"/>
    <w:rsid w:val="006E7B00"/>
  </w:style>
  <w:style w:type="paragraph" w:styleId="a8">
    <w:name w:val="Balloon Text"/>
    <w:basedOn w:val="a0"/>
    <w:link w:val="a9"/>
    <w:uiPriority w:val="99"/>
    <w:semiHidden/>
    <w:unhideWhenUsed/>
    <w:rsid w:val="00A66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A6657C"/>
    <w:rPr>
      <w:rFonts w:ascii="Tahoma" w:hAnsi="Tahoma" w:cs="Tahoma"/>
      <w:sz w:val="16"/>
      <w:szCs w:val="16"/>
    </w:rPr>
  </w:style>
  <w:style w:type="character" w:styleId="aa">
    <w:name w:val="annotation reference"/>
    <w:basedOn w:val="a1"/>
    <w:uiPriority w:val="99"/>
    <w:semiHidden/>
    <w:unhideWhenUsed/>
    <w:rsid w:val="00A6657C"/>
    <w:rPr>
      <w:sz w:val="16"/>
      <w:szCs w:val="16"/>
    </w:rPr>
  </w:style>
  <w:style w:type="paragraph" w:styleId="ab">
    <w:name w:val="annotation text"/>
    <w:basedOn w:val="a0"/>
    <w:link w:val="ac"/>
    <w:uiPriority w:val="99"/>
    <w:semiHidden/>
    <w:unhideWhenUsed/>
    <w:rsid w:val="00A6657C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A6657C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6657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A6657C"/>
    <w:rPr>
      <w:b/>
      <w:bCs/>
      <w:sz w:val="20"/>
      <w:szCs w:val="20"/>
    </w:rPr>
  </w:style>
  <w:style w:type="paragraph" w:styleId="af">
    <w:name w:val="Revision"/>
    <w:hidden/>
    <w:uiPriority w:val="99"/>
    <w:semiHidden/>
    <w:rsid w:val="00A6657C"/>
    <w:pPr>
      <w:spacing w:after="0" w:line="240" w:lineRule="auto"/>
    </w:pPr>
  </w:style>
  <w:style w:type="paragraph" w:customStyle="1" w:styleId="af0">
    <w:name w:val="Имя"/>
    <w:basedOn w:val="a0"/>
    <w:link w:val="af1"/>
    <w:qFormat/>
    <w:rsid w:val="00390C47"/>
    <w:pPr>
      <w:tabs>
        <w:tab w:val="left" w:pos="9639"/>
      </w:tabs>
      <w:spacing w:after="100" w:afterAutospacing="1" w:line="240" w:lineRule="auto"/>
    </w:pPr>
    <w:rPr>
      <w:rFonts w:ascii="Times New Roman" w:eastAsia="Batang" w:hAnsi="Times New Roman" w:cs="Times New Roman"/>
      <w:b/>
      <w:iCs/>
      <w:color w:val="161515"/>
      <w:sz w:val="24"/>
      <w:szCs w:val="24"/>
      <w:lang w:val="ru-RU" w:eastAsia="uk-UA"/>
    </w:rPr>
  </w:style>
  <w:style w:type="paragraph" w:customStyle="1" w:styleId="a">
    <w:name w:val="нумерат внутри ячейки"/>
    <w:basedOn w:val="a5"/>
    <w:link w:val="af2"/>
    <w:qFormat/>
    <w:rsid w:val="00390C47"/>
    <w:pPr>
      <w:numPr>
        <w:numId w:val="13"/>
      </w:numPr>
      <w:tabs>
        <w:tab w:val="left" w:pos="9639"/>
      </w:tabs>
      <w:spacing w:before="240"/>
      <w:ind w:left="409" w:hanging="284"/>
    </w:pPr>
    <w:rPr>
      <w:iCs/>
      <w:color w:val="161515"/>
    </w:rPr>
  </w:style>
  <w:style w:type="character" w:customStyle="1" w:styleId="af1">
    <w:name w:val="Имя Знак"/>
    <w:basedOn w:val="a1"/>
    <w:link w:val="af0"/>
    <w:rsid w:val="00390C47"/>
    <w:rPr>
      <w:rFonts w:ascii="Times New Roman" w:eastAsia="Batang" w:hAnsi="Times New Roman" w:cs="Times New Roman"/>
      <w:b/>
      <w:iCs/>
      <w:color w:val="161515"/>
      <w:sz w:val="24"/>
      <w:szCs w:val="24"/>
      <w:lang w:val="ru-RU" w:eastAsia="uk-UA"/>
    </w:rPr>
  </w:style>
  <w:style w:type="character" w:customStyle="1" w:styleId="a6">
    <w:name w:val="Абзац списка Знак"/>
    <w:basedOn w:val="a1"/>
    <w:link w:val="a5"/>
    <w:uiPriority w:val="34"/>
    <w:rsid w:val="00390C47"/>
    <w:rPr>
      <w:rFonts w:ascii="Times New Roman" w:eastAsia="Batang" w:hAnsi="Times New Roman" w:cs="Times New Roman"/>
      <w:sz w:val="24"/>
      <w:szCs w:val="24"/>
      <w:lang w:val="ru-RU" w:eastAsia="ru-RU"/>
    </w:rPr>
  </w:style>
  <w:style w:type="character" w:customStyle="1" w:styleId="af2">
    <w:name w:val="нумерат внутри ячейки Знак"/>
    <w:basedOn w:val="a6"/>
    <w:link w:val="a"/>
    <w:rsid w:val="00390C47"/>
    <w:rPr>
      <w:rFonts w:ascii="Times New Roman" w:eastAsia="Batang" w:hAnsi="Times New Roman" w:cs="Times New Roman"/>
      <w:iCs/>
      <w:color w:val="161515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dyk\Google%20&#1044;&#1080;&#1089;&#1082;\work\ECUO\2016\Administration\Documents\Manuals\tenders\annex_05_technical_task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annex_05_technical_task</Template>
  <TotalTime>315</TotalTime>
  <Pages>7</Pages>
  <Words>7699</Words>
  <Characters>4389</Characters>
  <Application>Microsoft Office Word</Application>
  <DocSecurity>0</DocSecurity>
  <Lines>36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ECUO</Company>
  <LinksUpToDate>false</LinksUpToDate>
  <CharactersWithSpaces>12064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Medyk</dc:creator>
  <cp:lastModifiedBy>Medyk</cp:lastModifiedBy>
  <cp:revision>10</cp:revision>
  <dcterms:created xsi:type="dcterms:W3CDTF">2016-09-30T16:57:00Z</dcterms:created>
  <dcterms:modified xsi:type="dcterms:W3CDTF">2016-10-05T13:18:00Z</dcterms:modified>
</cp:coreProperties>
</file>